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9" w:rsidRDefault="005E6B89">
      <w:r>
        <w:rPr>
          <w:rFonts w:ascii="ＭＳ ゴシック" w:eastAsia="ＭＳ ゴシック" w:hint="eastAsia"/>
        </w:rPr>
        <w:t>別記様式２</w:t>
      </w:r>
    </w:p>
    <w:p w:rsidR="005E6B89" w:rsidRDefault="005E6B89">
      <w:pPr>
        <w:spacing w:after="120"/>
        <w:jc w:val="center"/>
        <w:rPr>
          <w:position w:val="8"/>
        </w:rPr>
      </w:pPr>
      <w:r>
        <w:rPr>
          <w:position w:val="7"/>
        </w:rPr>
        <w:fldChar w:fldCharType="begin"/>
      </w:r>
      <w:r>
        <w:rPr>
          <w:position w:val="7"/>
        </w:rPr>
        <w:instrText>eq \o\al(\s\up 8(</w:instrText>
      </w:r>
      <w:r>
        <w:rPr>
          <w:rFonts w:hint="eastAsia"/>
          <w:position w:val="7"/>
        </w:rPr>
        <w:instrText>屋内消火栓設備・屋外消火栓設備</w:instrText>
      </w:r>
      <w:r>
        <w:rPr>
          <w:position w:val="7"/>
        </w:rPr>
        <w:instrText>),\s\do 8(</w:instrText>
      </w:r>
      <w:r>
        <w:rPr>
          <w:rFonts w:hint="eastAsia"/>
          <w:position w:val="7"/>
        </w:rPr>
        <w:instrText>水噴霧消火設備・泡消火設備</w:instrText>
      </w:r>
      <w:r>
        <w:rPr>
          <w:position w:val="7"/>
        </w:rPr>
        <w:instrText>))</w:instrText>
      </w:r>
      <w:r>
        <w:rPr>
          <w:position w:val="7"/>
        </w:rPr>
        <w:fldChar w:fldCharType="end"/>
      </w:r>
      <w:r>
        <w:rPr>
          <w:rFonts w:hint="eastAsia"/>
          <w:w w:val="40"/>
          <w:position w:val="-2"/>
          <w:sz w:val="52"/>
        </w:rPr>
        <w:t>｝</w:t>
      </w:r>
      <w:r>
        <w:rPr>
          <w:rFonts w:hint="eastAsia"/>
          <w:position w:val="8"/>
        </w:rPr>
        <w:t>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8"/>
        <w:gridCol w:w="252"/>
        <w:gridCol w:w="156"/>
        <w:gridCol w:w="180"/>
        <w:gridCol w:w="204"/>
        <w:gridCol w:w="24"/>
        <w:gridCol w:w="264"/>
        <w:gridCol w:w="36"/>
        <w:gridCol w:w="36"/>
        <w:gridCol w:w="312"/>
        <w:gridCol w:w="48"/>
        <w:gridCol w:w="48"/>
        <w:gridCol w:w="96"/>
        <w:gridCol w:w="81"/>
        <w:gridCol w:w="219"/>
        <w:gridCol w:w="12"/>
        <w:gridCol w:w="24"/>
        <w:gridCol w:w="150"/>
        <w:gridCol w:w="294"/>
        <w:gridCol w:w="156"/>
        <w:gridCol w:w="195"/>
        <w:gridCol w:w="105"/>
        <w:gridCol w:w="504"/>
        <w:gridCol w:w="180"/>
        <w:gridCol w:w="96"/>
        <w:gridCol w:w="72"/>
        <w:gridCol w:w="288"/>
        <w:gridCol w:w="60"/>
        <w:gridCol w:w="84"/>
        <w:gridCol w:w="186"/>
        <w:gridCol w:w="105"/>
        <w:gridCol w:w="105"/>
        <w:gridCol w:w="132"/>
        <w:gridCol w:w="252"/>
        <w:gridCol w:w="216"/>
        <w:gridCol w:w="72"/>
        <w:gridCol w:w="171"/>
        <w:gridCol w:w="93"/>
        <w:gridCol w:w="180"/>
        <w:gridCol w:w="24"/>
        <w:gridCol w:w="216"/>
        <w:gridCol w:w="192"/>
        <w:gridCol w:w="132"/>
        <w:gridCol w:w="210"/>
        <w:gridCol w:w="138"/>
        <w:gridCol w:w="156"/>
        <w:gridCol w:w="135"/>
        <w:gridCol w:w="204"/>
        <w:gridCol w:w="249"/>
        <w:gridCol w:w="63"/>
        <w:gridCol w:w="21"/>
        <w:gridCol w:w="168"/>
        <w:gridCol w:w="1239"/>
      </w:tblGrid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720" w:type="dxa"/>
            <w:gridSpan w:val="3"/>
            <w:tcBorders>
              <w:top w:val="single" w:sz="8" w:space="0" w:color="auto"/>
            </w:tcBorders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水源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</w:tcBorders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630" w:type="dxa"/>
            <w:gridSpan w:val="7"/>
            <w:tcBorders>
              <w:top w:val="single" w:sz="8" w:space="0" w:color="auto"/>
            </w:tcBorders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3366" w:type="dxa"/>
            <w:gridSpan w:val="20"/>
            <w:tcBorders>
              <w:top w:val="single" w:sz="8" w:space="0" w:color="auto"/>
            </w:tcBorders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地下ピット・床置き・その他（　　　）</w:t>
            </w:r>
          </w:p>
        </w:tc>
        <w:tc>
          <w:tcPr>
            <w:tcW w:w="2088" w:type="dxa"/>
            <w:gridSpan w:val="14"/>
            <w:tcBorders>
              <w:top w:val="single" w:sz="8" w:space="0" w:color="auto"/>
            </w:tcBorders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有効水量（当該設備用）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加圧送水装置</w:t>
            </w:r>
          </w:p>
        </w:tc>
        <w:tc>
          <w:tcPr>
            <w:tcW w:w="1260" w:type="dxa"/>
            <w:gridSpan w:val="9"/>
            <w:vMerge w:val="restart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ポンプ方式</w:t>
            </w:r>
          </w:p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</w:p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</w:p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ユニット型</w:t>
            </w:r>
          </w:p>
        </w:tc>
        <w:tc>
          <w:tcPr>
            <w:tcW w:w="1284" w:type="dxa"/>
            <w:gridSpan w:val="10"/>
            <w:vMerge w:val="restart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ポンプ、電動機</w:t>
            </w:r>
          </w:p>
        </w:tc>
        <w:tc>
          <w:tcPr>
            <w:tcW w:w="1140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5256" w:type="dxa"/>
            <w:gridSpan w:val="29"/>
            <w:tcBorders>
              <w:bottom w:val="nil"/>
            </w:tcBorders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口径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×　　吐出量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×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全揚程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×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出力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84" w:type="dxa"/>
            <w:gridSpan w:val="10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5E6B89" w:rsidRDefault="005E6B89">
            <w:pPr>
              <w:wordWrap w:val="0"/>
              <w:spacing w:line="180" w:lineRule="exact"/>
              <w:jc w:val="center"/>
              <w:rPr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電圧</w:t>
            </w:r>
          </w:p>
        </w:tc>
        <w:tc>
          <w:tcPr>
            <w:tcW w:w="684" w:type="dxa"/>
            <w:gridSpan w:val="2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Ｖ</w:t>
            </w:r>
          </w:p>
        </w:tc>
        <w:tc>
          <w:tcPr>
            <w:tcW w:w="5256" w:type="dxa"/>
            <w:gridSpan w:val="29"/>
            <w:tcBorders>
              <w:top w:val="dashed" w:sz="4" w:space="0" w:color="auto"/>
            </w:tcBorders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φ×　</w:t>
            </w:r>
            <w:r>
              <w:rPr>
                <w:rFonts w:hint="eastAsia"/>
                <w:spacing w:val="16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Ｌ／</w:t>
            </w:r>
            <w:r>
              <w:rPr>
                <w:spacing w:val="-24"/>
                <w:sz w:val="18"/>
              </w:rPr>
              <w:t>mi</w:t>
            </w:r>
            <w:r>
              <w:rPr>
                <w:sz w:val="18"/>
              </w:rPr>
              <w:t>n</w:t>
            </w:r>
            <w:r>
              <w:rPr>
                <w:rFonts w:hint="eastAsia"/>
                <w:sz w:val="18"/>
              </w:rPr>
              <w:t xml:space="preserve">×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ｍ×　　</w:t>
            </w:r>
            <w:r>
              <w:rPr>
                <w:rFonts w:hint="eastAsia"/>
                <w:spacing w:val="16"/>
                <w:sz w:val="18"/>
              </w:rPr>
              <w:t xml:space="preserve">　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k</w:t>
            </w:r>
            <w:r>
              <w:rPr>
                <w:sz w:val="18"/>
              </w:rPr>
              <w:t>w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呼水装置</w:t>
            </w:r>
          </w:p>
        </w:tc>
        <w:tc>
          <w:tcPr>
            <w:tcW w:w="1140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891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有効容量</w:t>
            </w:r>
          </w:p>
        </w:tc>
        <w:tc>
          <w:tcPr>
            <w:tcW w:w="945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680" w:type="dxa"/>
            <w:gridSpan w:val="11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w w:val="93"/>
                <w:sz w:val="18"/>
              </w:rPr>
              <w:t>減水警報の表示場所</w:t>
            </w:r>
          </w:p>
        </w:tc>
        <w:tc>
          <w:tcPr>
            <w:tcW w:w="1740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w w:val="88"/>
                <w:sz w:val="18"/>
              </w:rPr>
              <w:t>起動用圧力タンク</w:t>
            </w:r>
          </w:p>
        </w:tc>
        <w:tc>
          <w:tcPr>
            <w:tcW w:w="1152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720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容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948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476" w:type="dxa"/>
            <w:gridSpan w:val="1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ポンプ設置場所</w:t>
            </w:r>
          </w:p>
        </w:tc>
        <w:tc>
          <w:tcPr>
            <w:tcW w:w="1944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高架水槽方式</w:t>
            </w:r>
          </w:p>
        </w:tc>
        <w:tc>
          <w:tcPr>
            <w:tcW w:w="1440" w:type="dxa"/>
            <w:gridSpan w:val="11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有効落差　　ｍ</w:t>
            </w:r>
          </w:p>
        </w:tc>
        <w:tc>
          <w:tcPr>
            <w:tcW w:w="1500" w:type="dxa"/>
            <w:gridSpan w:val="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圧力水槽方式</w:t>
            </w:r>
          </w:p>
        </w:tc>
        <w:tc>
          <w:tcPr>
            <w:tcW w:w="864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加圧圧力</w:t>
            </w:r>
          </w:p>
        </w:tc>
        <w:tc>
          <w:tcPr>
            <w:tcW w:w="1644" w:type="dxa"/>
            <w:gridSpan w:val="11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sz w:val="18"/>
              </w:rPr>
              <w:t>MPa</w:t>
            </w:r>
          </w:p>
        </w:tc>
        <w:tc>
          <w:tcPr>
            <w:tcW w:w="996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1236" w:type="dxa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屋内消火栓</w:t>
            </w:r>
          </w:p>
        </w:tc>
        <w:tc>
          <w:tcPr>
            <w:tcW w:w="1404" w:type="dxa"/>
            <w:gridSpan w:val="13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１号　　　　個</w:t>
            </w:r>
          </w:p>
        </w:tc>
        <w:tc>
          <w:tcPr>
            <w:tcW w:w="1404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２号　　　　個</w:t>
            </w:r>
          </w:p>
        </w:tc>
        <w:tc>
          <w:tcPr>
            <w:tcW w:w="2856" w:type="dxa"/>
            <w:gridSpan w:val="2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易操作性１号　　　　　　　　個</w:t>
            </w:r>
          </w:p>
        </w:tc>
        <w:tc>
          <w:tcPr>
            <w:tcW w:w="840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740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屋外消火栓</w:t>
            </w:r>
          </w:p>
        </w:tc>
        <w:tc>
          <w:tcPr>
            <w:tcW w:w="1149" w:type="dxa"/>
            <w:gridSpan w:val="1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699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ホース</w:t>
            </w:r>
          </w:p>
        </w:tc>
        <w:tc>
          <w:tcPr>
            <w:tcW w:w="2808" w:type="dxa"/>
            <w:gridSpan w:val="1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長さ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　　　　　本</w:t>
            </w:r>
          </w:p>
        </w:tc>
        <w:tc>
          <w:tcPr>
            <w:tcW w:w="684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表示灯</w:t>
            </w:r>
          </w:p>
        </w:tc>
        <w:tc>
          <w:tcPr>
            <w:tcW w:w="2904" w:type="dxa"/>
            <w:gridSpan w:val="12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　・　兼用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噴霧ヘッド</w:t>
            </w:r>
          </w:p>
        </w:tc>
        <w:tc>
          <w:tcPr>
            <w:tcW w:w="8244" w:type="dxa"/>
            <w:gridSpan w:val="49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標準放射量　　　　　Ｌ</w:t>
            </w:r>
            <w:r>
              <w:rPr>
                <w:sz w:val="18"/>
              </w:rPr>
              <w:t>/min</w:t>
            </w:r>
            <w:r>
              <w:rPr>
                <w:rFonts w:hint="eastAsia"/>
                <w:sz w:val="18"/>
              </w:rPr>
              <w:t xml:space="preserve">　・　標準放射圧力　　　　　</w:t>
            </w:r>
            <w:r>
              <w:rPr>
                <w:sz w:val="18"/>
              </w:rPr>
              <w:t xml:space="preserve"> MPa</w:t>
            </w:r>
            <w:r>
              <w:rPr>
                <w:rFonts w:hint="eastAsia"/>
                <w:sz w:val="18"/>
              </w:rPr>
              <w:t xml:space="preserve">　・　放射角度　　　　　°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泡放出口</w:t>
            </w:r>
          </w:p>
        </w:tc>
        <w:tc>
          <w:tcPr>
            <w:tcW w:w="8424" w:type="dxa"/>
            <w:gridSpan w:val="5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フォームヘッド　　　　　　　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フォームウォータースプリンクラーヘッド　　　　　　　　個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8424" w:type="dxa"/>
            <w:gridSpan w:val="5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高発泡用泡放出口　　　　　　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泡ノズル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その他（　　　　　　）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個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548" w:type="dxa"/>
            <w:gridSpan w:val="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w w:val="98"/>
                <w:sz w:val="18"/>
              </w:rPr>
              <w:t>泡消火設備の方式</w:t>
            </w:r>
          </w:p>
        </w:tc>
        <w:tc>
          <w:tcPr>
            <w:tcW w:w="3096" w:type="dxa"/>
            <w:gridSpan w:val="22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固定式（全域・局所）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移動式</w:t>
            </w:r>
          </w:p>
        </w:tc>
        <w:tc>
          <w:tcPr>
            <w:tcW w:w="1536" w:type="dxa"/>
            <w:gridSpan w:val="11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高発泡・低発泡</w:t>
            </w:r>
          </w:p>
        </w:tc>
        <w:tc>
          <w:tcPr>
            <w:tcW w:w="1044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一斉開放弁</w:t>
            </w:r>
          </w:p>
        </w:tc>
        <w:tc>
          <w:tcPr>
            <w:tcW w:w="2076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Ａ　　　　個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720" w:type="dxa"/>
            <w:gridSpan w:val="3"/>
            <w:vMerge w:val="restart"/>
            <w:vAlign w:val="center"/>
          </w:tcPr>
          <w:p w:rsidR="005E6B89" w:rsidRDefault="005E6B89">
            <w:pPr>
              <w:wordWrap w:val="0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泡消火薬剤</w:t>
            </w:r>
          </w:p>
        </w:tc>
        <w:tc>
          <w:tcPr>
            <w:tcW w:w="564" w:type="dxa"/>
            <w:gridSpan w:val="4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3216" w:type="dxa"/>
            <w:gridSpan w:val="21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たん白泡・合成界面活性剤・水成膜泡</w:t>
            </w:r>
          </w:p>
        </w:tc>
        <w:tc>
          <w:tcPr>
            <w:tcW w:w="672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貯蔵量</w:t>
            </w:r>
          </w:p>
        </w:tc>
        <w:tc>
          <w:tcPr>
            <w:tcW w:w="1416" w:type="dxa"/>
            <w:gridSpan w:val="9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24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希釈容量濃度</w:t>
            </w:r>
          </w:p>
        </w:tc>
        <w:tc>
          <w:tcPr>
            <w:tcW w:w="1488" w:type="dxa"/>
            <w:gridSpan w:val="4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720" w:type="dxa"/>
            <w:gridSpan w:val="3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864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混合方式</w:t>
            </w:r>
          </w:p>
        </w:tc>
        <w:tc>
          <w:tcPr>
            <w:tcW w:w="7716" w:type="dxa"/>
            <w:gridSpan w:val="4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差圧混合方式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管路混合方式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圧入混合方式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ポンプ混合方式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）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w w:val="93"/>
                <w:sz w:val="18"/>
              </w:rPr>
              <w:t>放水</w:t>
            </w:r>
          </w:p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（出・射）</w:t>
            </w:r>
          </w:p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w w:val="93"/>
                <w:sz w:val="18"/>
              </w:rPr>
              <w:t>区域</w:t>
            </w:r>
          </w:p>
        </w:tc>
        <w:tc>
          <w:tcPr>
            <w:tcW w:w="1056" w:type="dxa"/>
            <w:gridSpan w:val="7"/>
            <w:vMerge w:val="restart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区域数</w:t>
            </w:r>
          </w:p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</w:p>
        </w:tc>
        <w:tc>
          <w:tcPr>
            <w:tcW w:w="504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94" w:type="dxa"/>
            <w:gridSpan w:val="14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w w:val="91"/>
                <w:sz w:val="18"/>
              </w:rPr>
              <w:t>放水（出・射）面積</w:t>
            </w:r>
            <w:r>
              <w:rPr>
                <w:rFonts w:hint="eastAsia"/>
                <w:sz w:val="18"/>
              </w:rPr>
              <w:t xml:space="preserve">　　　ｍ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394" w:type="dxa"/>
            <w:gridSpan w:val="1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放水（出・射）</w:t>
            </w:r>
            <w:r>
              <w:rPr>
                <w:rFonts w:hint="eastAsia"/>
                <w:spacing w:val="20"/>
                <w:sz w:val="18"/>
              </w:rPr>
              <w:t xml:space="preserve">量　</w:t>
            </w:r>
            <w:r>
              <w:rPr>
                <w:rFonts w:hint="eastAsia"/>
                <w:sz w:val="18"/>
              </w:rPr>
              <w:t>Ｌ</w:t>
            </w:r>
            <w:r>
              <w:rPr>
                <w:sz w:val="18"/>
              </w:rPr>
              <w:t>/min</w:t>
            </w:r>
          </w:p>
        </w:tc>
        <w:tc>
          <w:tcPr>
            <w:tcW w:w="2076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放出体積　　　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056" w:type="dxa"/>
            <w:gridSpan w:val="7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最小</w:t>
            </w:r>
          </w:p>
        </w:tc>
        <w:tc>
          <w:tcPr>
            <w:tcW w:w="2394" w:type="dxa"/>
            <w:gridSpan w:val="14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w w:val="91"/>
                <w:sz w:val="18"/>
              </w:rPr>
              <w:t>放水（出・射）面積</w:t>
            </w:r>
            <w:r>
              <w:rPr>
                <w:rFonts w:hint="eastAsia"/>
                <w:sz w:val="18"/>
              </w:rPr>
              <w:t xml:space="preserve">　　　ｍ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394" w:type="dxa"/>
            <w:gridSpan w:val="16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放水（出・射）</w:t>
            </w:r>
            <w:r>
              <w:rPr>
                <w:rFonts w:hint="eastAsia"/>
                <w:spacing w:val="20"/>
                <w:sz w:val="18"/>
              </w:rPr>
              <w:t xml:space="preserve">量　</w:t>
            </w:r>
            <w:r>
              <w:rPr>
                <w:rFonts w:hint="eastAsia"/>
                <w:sz w:val="18"/>
              </w:rPr>
              <w:t>Ｌ</w:t>
            </w:r>
            <w:r>
              <w:rPr>
                <w:sz w:val="18"/>
              </w:rPr>
              <w:t>/min</w:t>
            </w:r>
          </w:p>
        </w:tc>
        <w:tc>
          <w:tcPr>
            <w:tcW w:w="2076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放出体積　　　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起動装置</w:t>
            </w:r>
          </w:p>
        </w:tc>
        <w:tc>
          <w:tcPr>
            <w:tcW w:w="1248" w:type="dxa"/>
            <w:gridSpan w:val="1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w w:val="85"/>
                <w:sz w:val="18"/>
              </w:rPr>
              <w:t>ポンプ起動方式</w:t>
            </w:r>
          </w:p>
        </w:tc>
        <w:tc>
          <w:tcPr>
            <w:tcW w:w="7176" w:type="dxa"/>
            <w:gridSpan w:val="4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自火報発信機・専用スイッチ・起動用水圧開閉装置・流水検知装置・その他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48" w:type="dxa"/>
            <w:gridSpan w:val="1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起動感知方式</w:t>
            </w:r>
          </w:p>
        </w:tc>
        <w:tc>
          <w:tcPr>
            <w:tcW w:w="5940" w:type="dxa"/>
            <w:gridSpan w:val="39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スプリンクラーヘッド　・　感知器　・　その他（　　　　　　　　）</w:t>
            </w:r>
          </w:p>
        </w:tc>
        <w:tc>
          <w:tcPr>
            <w:tcW w:w="1236" w:type="dxa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手動式開放弁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584" w:type="dxa"/>
            <w:gridSpan w:val="9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自動警報装置</w:t>
            </w:r>
          </w:p>
        </w:tc>
        <w:tc>
          <w:tcPr>
            <w:tcW w:w="7716" w:type="dxa"/>
            <w:gridSpan w:val="45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流水検知装置　　　Ａ　　　　　個　・　圧力検知装置　　　　　個　・　その他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5E6B89" w:rsidRDefault="005E6B89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　管</w:t>
            </w:r>
          </w:p>
        </w:tc>
        <w:tc>
          <w:tcPr>
            <w:tcW w:w="2250" w:type="dxa"/>
            <w:gridSpan w:val="1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立上がり管口径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Ａ</w:t>
            </w:r>
          </w:p>
        </w:tc>
        <w:tc>
          <w:tcPr>
            <w:tcW w:w="3030" w:type="dxa"/>
            <w:gridSpan w:val="1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3660" w:type="dxa"/>
            <w:gridSpan w:val="1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　（　　　　　　　　　　設備）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2895" w:type="dxa"/>
            <w:gridSpan w:val="21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止水弁</w:t>
            </w:r>
          </w:p>
        </w:tc>
        <w:tc>
          <w:tcPr>
            <w:tcW w:w="2901" w:type="dxa"/>
            <w:gridSpan w:val="1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逆止弁</w:t>
            </w:r>
          </w:p>
        </w:tc>
        <w:tc>
          <w:tcPr>
            <w:tcW w:w="3144" w:type="dxa"/>
            <w:gridSpan w:val="14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　　　　　　　　　）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468" w:type="dxa"/>
            <w:gridSpan w:val="2"/>
            <w:vMerge w:val="restart"/>
            <w:textDirection w:val="tbRlV"/>
            <w:vAlign w:val="center"/>
          </w:tcPr>
          <w:p w:rsidR="005E6B89" w:rsidRDefault="005E6B89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ポンプ</w:t>
            </w:r>
          </w:p>
          <w:p w:rsidR="005E6B89" w:rsidRDefault="005E6B89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ブースター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ポンプ、電動機</w:t>
            </w:r>
          </w:p>
        </w:tc>
        <w:tc>
          <w:tcPr>
            <w:tcW w:w="5847" w:type="dxa"/>
            <w:gridSpan w:val="3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口径　　×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×　　全揚程　　×　　出力</w:t>
            </w:r>
          </w:p>
        </w:tc>
        <w:tc>
          <w:tcPr>
            <w:tcW w:w="1425" w:type="dxa"/>
            <w:gridSpan w:val="3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補助水槽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847" w:type="dxa"/>
            <w:gridSpan w:val="3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</w:t>
            </w:r>
            <w:r>
              <w:rPr>
                <w:sz w:val="18"/>
              </w:rPr>
              <w:t>/min</w:t>
            </w:r>
            <w:r>
              <w:rPr>
                <w:rFonts w:hint="eastAsia"/>
                <w:sz w:val="18"/>
              </w:rPr>
              <w:t xml:space="preserve">×　　　　　　ｍ×　　　　　</w:t>
            </w:r>
            <w:r>
              <w:rPr>
                <w:spacing w:val="-16"/>
                <w:sz w:val="18"/>
              </w:rPr>
              <w:t>k</w:t>
            </w:r>
            <w:r>
              <w:rPr>
                <w:sz w:val="18"/>
              </w:rPr>
              <w:t>w</w:t>
            </w:r>
          </w:p>
        </w:tc>
        <w:tc>
          <w:tcPr>
            <w:tcW w:w="1425" w:type="dxa"/>
            <w:gridSpan w:val="3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847" w:type="dxa"/>
            <w:gridSpan w:val="3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</w:t>
            </w:r>
            <w:r>
              <w:rPr>
                <w:sz w:val="18"/>
              </w:rPr>
              <w:t>/min</w:t>
            </w:r>
            <w:r>
              <w:rPr>
                <w:rFonts w:hint="eastAsia"/>
                <w:sz w:val="18"/>
              </w:rPr>
              <w:t xml:space="preserve">×　　　　　　ｍ×　　　　　</w:t>
            </w:r>
            <w:r>
              <w:rPr>
                <w:spacing w:val="-16"/>
                <w:sz w:val="18"/>
              </w:rPr>
              <w:t>k</w:t>
            </w:r>
            <w:r>
              <w:rPr>
                <w:sz w:val="18"/>
              </w:rPr>
              <w:t>w</w:t>
            </w:r>
          </w:p>
        </w:tc>
        <w:tc>
          <w:tcPr>
            <w:tcW w:w="1425" w:type="dxa"/>
            <w:gridSpan w:val="3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　　　　源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</w:tc>
        <w:tc>
          <w:tcPr>
            <w:tcW w:w="8040" w:type="dxa"/>
            <w:gridSpan w:val="4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単相　・　三相　　</w:t>
            </w:r>
            <w:r>
              <w:rPr>
                <w:sz w:val="18"/>
              </w:rPr>
              <w:t>AC</w:t>
            </w:r>
            <w:r>
              <w:rPr>
                <w:rFonts w:hint="eastAsia"/>
                <w:sz w:val="18"/>
              </w:rPr>
              <w:t xml:space="preserve">　　Ｖ　　　電灯回路　・　動力回路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</w:p>
        </w:tc>
        <w:tc>
          <w:tcPr>
            <w:tcW w:w="2880" w:type="dxa"/>
            <w:gridSpan w:val="2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sz w:val="18"/>
              </w:rPr>
              <w:t>DC</w:t>
            </w:r>
            <w:r>
              <w:rPr>
                <w:rFonts w:hint="eastAsia"/>
                <w:sz w:val="18"/>
              </w:rPr>
              <w:t xml:space="preserve">　　　　　　Ｖ　　　　　</w:t>
            </w:r>
            <w:r>
              <w:rPr>
                <w:sz w:val="18"/>
              </w:rPr>
              <w:t>AH</w:t>
            </w:r>
          </w:p>
        </w:tc>
        <w:tc>
          <w:tcPr>
            <w:tcW w:w="900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12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2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</w:t>
            </w:r>
          </w:p>
        </w:tc>
        <w:tc>
          <w:tcPr>
            <w:tcW w:w="1164" w:type="dxa"/>
            <w:gridSpan w:val="1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自家発電設備</w:t>
            </w:r>
          </w:p>
        </w:tc>
        <w:tc>
          <w:tcPr>
            <w:tcW w:w="4506" w:type="dxa"/>
            <w:gridSpan w:val="29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単相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三相　</w:t>
            </w:r>
            <w:r>
              <w:rPr>
                <w:sz w:val="18"/>
              </w:rPr>
              <w:t>AC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DC</w:t>
            </w:r>
            <w:r>
              <w:rPr>
                <w:rFonts w:hint="eastAsia"/>
                <w:sz w:val="18"/>
              </w:rPr>
              <w:t xml:space="preserve">　　　Ｖ　　　　　</w:t>
            </w:r>
            <w:r>
              <w:rPr>
                <w:sz w:val="18"/>
              </w:rPr>
              <w:t>kVA</w:t>
            </w:r>
          </w:p>
        </w:tc>
        <w:tc>
          <w:tcPr>
            <w:tcW w:w="966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2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蓄電池設備</w:t>
            </w:r>
          </w:p>
        </w:tc>
        <w:tc>
          <w:tcPr>
            <w:tcW w:w="1716" w:type="dxa"/>
            <w:gridSpan w:val="10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sz w:val="18"/>
              </w:rPr>
              <w:t xml:space="preserve">DC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Ｖ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sz w:val="18"/>
              </w:rPr>
              <w:t xml:space="preserve"> AH</w:t>
            </w:r>
          </w:p>
        </w:tc>
        <w:tc>
          <w:tcPr>
            <w:tcW w:w="900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12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7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2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8040" w:type="dxa"/>
            <w:gridSpan w:val="48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非常電源専用受電設備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単相　・　三相　</w:t>
            </w:r>
            <w:r>
              <w:rPr>
                <w:sz w:val="18"/>
              </w:rPr>
              <w:t>AC</w:t>
            </w:r>
            <w:r>
              <w:rPr>
                <w:rFonts w:hint="eastAsia"/>
                <w:sz w:val="18"/>
              </w:rPr>
              <w:t xml:space="preserve">　　　　Ｖ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60" w:type="dxa"/>
            <w:textDirection w:val="tbRlV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　　　線</w:t>
            </w:r>
          </w:p>
        </w:tc>
        <w:tc>
          <w:tcPr>
            <w:tcW w:w="1620" w:type="dxa"/>
            <w:gridSpan w:val="11"/>
            <w:vAlign w:val="center"/>
          </w:tcPr>
          <w:p w:rsidR="005E6B89" w:rsidRDefault="005E6B89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常用電源回路</w:t>
            </w:r>
          </w:p>
          <w:p w:rsidR="005E6B89" w:rsidRDefault="005E6B89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非常電源回路</w:t>
            </w:r>
          </w:p>
          <w:p w:rsidR="005E6B89" w:rsidRDefault="005E6B89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警報回路</w:t>
            </w:r>
          </w:p>
          <w:p w:rsidR="005E6B89" w:rsidRDefault="005E6B89">
            <w:pPr>
              <w:wordWrap w:val="0"/>
              <w:spacing w:after="20"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その他の回路</w:t>
            </w:r>
          </w:p>
        </w:tc>
        <w:tc>
          <w:tcPr>
            <w:tcW w:w="7320" w:type="dxa"/>
            <w:gridSpan w:val="42"/>
            <w:vAlign w:val="center"/>
          </w:tcPr>
          <w:p w:rsidR="005E6B89" w:rsidRDefault="005E6B89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露出ケーブル・電線管露出・電線管埋設・その他（　　　　　　　　　　　　　　　　）</w:t>
            </w:r>
          </w:p>
          <w:p w:rsidR="005E6B89" w:rsidRDefault="005E6B89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耐火電線・電線管露出・電線管埋設・その他（　　　　　　　　　　　　　　　　　　）</w:t>
            </w:r>
          </w:p>
          <w:p w:rsidR="005E6B89" w:rsidRDefault="005E6B89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耐熱電線・電線管露出・電線管埋設・その他（　　　　　　　　　　　　　　　　　　）</w:t>
            </w:r>
          </w:p>
          <w:p w:rsidR="005E6B89" w:rsidRDefault="005E6B89">
            <w:pPr>
              <w:wordWrap w:val="0"/>
              <w:spacing w:after="20" w:line="270" w:lineRule="exact"/>
              <w:ind w:left="60" w:right="60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rFonts w:hint="eastAsia"/>
                <w:sz w:val="18"/>
              </w:rPr>
              <w:t>電線・露出ケーブル・電線管露出・電線管埋設・その他（　　　　　　　　　　　）</w:t>
            </w:r>
          </w:p>
        </w:tc>
      </w:tr>
      <w:tr w:rsidR="005E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60" w:type="dxa"/>
            <w:tcBorders>
              <w:bottom w:val="single" w:sz="8" w:space="0" w:color="auto"/>
            </w:tcBorders>
            <w:textDirection w:val="tbRlV"/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8940" w:type="dxa"/>
            <w:gridSpan w:val="53"/>
            <w:tcBorders>
              <w:bottom w:val="single" w:sz="8" w:space="0" w:color="auto"/>
            </w:tcBorders>
            <w:vAlign w:val="center"/>
          </w:tcPr>
          <w:p w:rsidR="005E6B89" w:rsidRDefault="005E6B89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</w:tbl>
    <w:p w:rsidR="005E6B89" w:rsidRDefault="005E6B89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5E6B89" w:rsidRDefault="005E6B89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5E6B89" w:rsidSect="005E6B89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89" w:rsidRDefault="005E6B89">
      <w:r>
        <w:separator/>
      </w:r>
    </w:p>
  </w:endnote>
  <w:endnote w:type="continuationSeparator" w:id="0">
    <w:p w:rsidR="005E6B89" w:rsidRDefault="005E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89" w:rsidRDefault="005E6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89" w:rsidRDefault="005E6B89">
      <w:r>
        <w:separator/>
      </w:r>
    </w:p>
  </w:footnote>
  <w:footnote w:type="continuationSeparator" w:id="0">
    <w:p w:rsidR="005E6B89" w:rsidRDefault="005E6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89" w:rsidRDefault="005E6B89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561"/>
    <w:rsid w:val="00344561"/>
    <w:rsid w:val="005E6B89"/>
    <w:rsid w:val="00EC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A13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A13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A13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A13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1</Pages>
  <Words>247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2006-05-30T04:48:00Z</cp:lastPrinted>
  <dcterms:created xsi:type="dcterms:W3CDTF">2019-07-09T01:17:00Z</dcterms:created>
  <dcterms:modified xsi:type="dcterms:W3CDTF">2019-07-09T01:17:00Z</dcterms:modified>
</cp:coreProperties>
</file>