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35" w:rsidRPr="00854AFB" w:rsidRDefault="00515635" w:rsidP="00515635">
      <w:pPr>
        <w:jc w:val="left"/>
        <w:rPr>
          <w:rFonts w:asciiTheme="majorEastAsia" w:eastAsiaTheme="majorEastAsia" w:hAnsiTheme="majorEastAsia"/>
          <w:sz w:val="24"/>
        </w:rPr>
      </w:pPr>
      <w:r w:rsidRPr="00854AF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08E1B" wp14:editId="2AB8955A">
                <wp:simplePos x="0" y="0"/>
                <wp:positionH relativeFrom="column">
                  <wp:posOffset>2708910</wp:posOffset>
                </wp:positionH>
                <wp:positionV relativeFrom="paragraph">
                  <wp:posOffset>-728980</wp:posOffset>
                </wp:positionV>
                <wp:extent cx="3438525" cy="628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5635" w:rsidRDefault="00515635" w:rsidP="00515635">
                            <w:pPr>
                              <w:rPr>
                                <w:b/>
                                <w:sz w:val="24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８月２１日（月</w:t>
                            </w:r>
                            <w:r w:rsidRPr="00726E3D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）までにご報告願います。</w:t>
                            </w:r>
                          </w:p>
                          <w:p w:rsidR="00515635" w:rsidRPr="003078C1" w:rsidRDefault="00515635" w:rsidP="0051563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【ＦＡＸ　２３－１５５５</w:t>
                            </w:r>
                            <w:r w:rsidRPr="003078C1">
                              <w:rPr>
                                <w:rFonts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13.3pt;margin-top:-57.4pt;width:270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" fillcolor="window" strokeweight=".5pt">
                <v:textbox>
                  <w:txbxContent>
                    <w:p w:rsidR="00515635" w:rsidRDefault="00515635" w:rsidP="00515635">
                      <w:pPr>
                        <w:rPr>
                          <w:b/>
                          <w:sz w:val="24"/>
                          <w:u w:val="wav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u w:val="wave"/>
                        </w:rPr>
                        <w:t>８月２１日（月</w:t>
                      </w:r>
                      <w:r w:rsidRPr="00726E3D">
                        <w:rPr>
                          <w:rFonts w:hint="eastAsia"/>
                          <w:b/>
                          <w:sz w:val="24"/>
                          <w:u w:val="wave"/>
                        </w:rPr>
                        <w:t>）までにご報告願います。</w:t>
                      </w:r>
                    </w:p>
                    <w:p w:rsidR="00515635" w:rsidRPr="003078C1" w:rsidRDefault="00515635" w:rsidP="0051563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【ＦＡＸ　２３－１５５５</w:t>
                      </w:r>
                      <w:r w:rsidRPr="003078C1">
                        <w:rPr>
                          <w:rFonts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854AFB">
        <w:rPr>
          <w:rFonts w:asciiTheme="majorEastAsia" w:eastAsiaTheme="majorEastAsia" w:hAnsiTheme="majorEastAsia" w:hint="eastAsia"/>
          <w:sz w:val="24"/>
        </w:rPr>
        <w:t xml:space="preserve">　高梁市　</w:t>
      </w:r>
      <w:r w:rsidR="0059443D">
        <w:rPr>
          <w:rFonts w:asciiTheme="majorEastAsia" w:eastAsiaTheme="majorEastAsia" w:hAnsiTheme="majorEastAsia" w:hint="eastAsia"/>
          <w:sz w:val="24"/>
        </w:rPr>
        <w:t>総務部　理財課</w:t>
      </w:r>
      <w:r w:rsidRPr="00854AFB">
        <w:rPr>
          <w:rFonts w:asciiTheme="majorEastAsia" w:eastAsiaTheme="majorEastAsia" w:hAnsiTheme="majorEastAsia" w:hint="eastAsia"/>
          <w:sz w:val="24"/>
        </w:rPr>
        <w:t xml:space="preserve">　</w:t>
      </w:r>
      <w:r w:rsidR="0059443D">
        <w:rPr>
          <w:rFonts w:asciiTheme="majorEastAsia" w:eastAsiaTheme="majorEastAsia" w:hAnsiTheme="majorEastAsia" w:hint="eastAsia"/>
          <w:sz w:val="24"/>
        </w:rPr>
        <w:t>行政改革推進係</w:t>
      </w:r>
      <w:r w:rsidRPr="00854AFB">
        <w:rPr>
          <w:rFonts w:asciiTheme="majorEastAsia" w:eastAsiaTheme="majorEastAsia" w:hAnsiTheme="majorEastAsia" w:hint="eastAsia"/>
          <w:sz w:val="24"/>
        </w:rPr>
        <w:t xml:space="preserve">　行</w:t>
      </w:r>
    </w:p>
    <w:p w:rsidR="00515635" w:rsidRPr="00515635" w:rsidRDefault="0059443D" w:rsidP="0059443D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4"/>
        </w:rPr>
        <w:t xml:space="preserve">　（担当：山川、柏野</w:t>
      </w:r>
      <w:r w:rsidR="00515635" w:rsidRPr="00854AFB">
        <w:rPr>
          <w:rFonts w:asciiTheme="majorEastAsia" w:eastAsiaTheme="majorEastAsia" w:hAnsiTheme="majorEastAsia" w:hint="eastAsia"/>
          <w:sz w:val="24"/>
        </w:rPr>
        <w:t>）</w:t>
      </w:r>
      <w:r w:rsidR="00515635"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515635" w:rsidRDefault="00515635" w:rsidP="006E2FD1">
      <w:pPr>
        <w:jc w:val="center"/>
        <w:rPr>
          <w:rFonts w:asciiTheme="majorEastAsia" w:eastAsiaTheme="majorEastAsia" w:hAnsiTheme="majorEastAsia"/>
          <w:sz w:val="28"/>
        </w:rPr>
      </w:pPr>
    </w:p>
    <w:p w:rsidR="006E2FD1" w:rsidRPr="006E2FD1" w:rsidRDefault="000E0B2E" w:rsidP="006E2FD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「</w:t>
      </w:r>
      <w:r w:rsidR="006E2FD1" w:rsidRPr="006E2FD1">
        <w:rPr>
          <w:rFonts w:asciiTheme="majorEastAsia" w:eastAsiaTheme="majorEastAsia" w:hAnsiTheme="majorEastAsia" w:hint="eastAsia"/>
          <w:sz w:val="28"/>
        </w:rPr>
        <w:t>高梁市</w:t>
      </w:r>
      <w:r w:rsidR="0059443D">
        <w:rPr>
          <w:rFonts w:asciiTheme="majorEastAsia" w:eastAsiaTheme="majorEastAsia" w:hAnsiTheme="majorEastAsia" w:hint="eastAsia"/>
          <w:sz w:val="28"/>
        </w:rPr>
        <w:t>行財政</w:t>
      </w:r>
      <w:r>
        <w:rPr>
          <w:rFonts w:asciiTheme="majorEastAsia" w:eastAsiaTheme="majorEastAsia" w:hAnsiTheme="majorEastAsia" w:hint="eastAsia"/>
          <w:sz w:val="28"/>
        </w:rPr>
        <w:t>改革プラン」に対するご</w:t>
      </w:r>
      <w:r w:rsidR="006E2FD1" w:rsidRPr="006E2FD1">
        <w:rPr>
          <w:rFonts w:asciiTheme="majorEastAsia" w:eastAsiaTheme="majorEastAsia" w:hAnsiTheme="majorEastAsia" w:hint="eastAsia"/>
          <w:sz w:val="28"/>
        </w:rPr>
        <w:t>意見</w:t>
      </w:r>
    </w:p>
    <w:p w:rsidR="006E2FD1" w:rsidRDefault="006E2FD1" w:rsidP="006E2FD1">
      <w:pPr>
        <w:rPr>
          <w:rFonts w:asciiTheme="majorEastAsia" w:eastAsiaTheme="majorEastAsia" w:hAnsiTheme="majorEastAsia"/>
          <w:sz w:val="24"/>
        </w:rPr>
      </w:pPr>
    </w:p>
    <w:p w:rsidR="006E2FD1" w:rsidRPr="0059443D" w:rsidRDefault="000E0B2E" w:rsidP="0059443D">
      <w:pPr>
        <w:spacing w:line="360" w:lineRule="auto"/>
        <w:ind w:firstLineChars="1900" w:firstLine="456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氏　名：</w:t>
      </w:r>
      <w:r w:rsidR="00C03AD2" w:rsidRPr="00C03AD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C03AD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C03AD2" w:rsidRPr="00C03AD2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C03AD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03AD2" w:rsidRPr="00C03AD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5894"/>
      </w:tblGrid>
      <w:tr w:rsidR="006E2FD1" w:rsidTr="006E2FD1">
        <w:trPr>
          <w:trHeight w:val="534"/>
        </w:trPr>
        <w:tc>
          <w:tcPr>
            <w:tcW w:w="1188" w:type="dxa"/>
            <w:shd w:val="clear" w:color="auto" w:fill="A6A6A6" w:themeFill="background1" w:themeFillShade="A6"/>
            <w:vAlign w:val="center"/>
          </w:tcPr>
          <w:p w:rsidR="006E2FD1" w:rsidRDefault="006E2FD1" w:rsidP="006E2F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ページ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6E2FD1" w:rsidRDefault="000E0B2E" w:rsidP="006E2F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項目など</w:t>
            </w:r>
          </w:p>
        </w:tc>
        <w:tc>
          <w:tcPr>
            <w:tcW w:w="5894" w:type="dxa"/>
            <w:shd w:val="clear" w:color="auto" w:fill="A6A6A6" w:themeFill="background1" w:themeFillShade="A6"/>
            <w:vAlign w:val="center"/>
          </w:tcPr>
          <w:p w:rsidR="006E2FD1" w:rsidRDefault="006E2FD1" w:rsidP="006E2F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計画に対する</w:t>
            </w:r>
            <w:r w:rsidR="000E0B2E">
              <w:rPr>
                <w:rFonts w:asciiTheme="majorEastAsia" w:eastAsiaTheme="majorEastAsia" w:hAnsiTheme="majorEastAsia" w:hint="eastAsia"/>
                <w:sz w:val="24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意見</w:t>
            </w:r>
          </w:p>
        </w:tc>
      </w:tr>
      <w:tr w:rsidR="006E2FD1" w:rsidTr="0059443D">
        <w:trPr>
          <w:trHeight w:val="7355"/>
        </w:trPr>
        <w:tc>
          <w:tcPr>
            <w:tcW w:w="1188" w:type="dxa"/>
            <w:vAlign w:val="center"/>
          </w:tcPr>
          <w:p w:rsidR="006E2FD1" w:rsidRDefault="006E2FD1" w:rsidP="006E2FD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E2FD1" w:rsidRDefault="006E2FD1" w:rsidP="006E2FD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94" w:type="dxa"/>
            <w:vAlign w:val="center"/>
          </w:tcPr>
          <w:p w:rsidR="006E2FD1" w:rsidRDefault="006E2FD1" w:rsidP="006E2FD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E0B2E" w:rsidRPr="0059443D" w:rsidRDefault="000E0B2E" w:rsidP="0059443D">
      <w:pPr>
        <w:adjustRightInd w:val="0"/>
        <w:snapToGrid w:val="0"/>
        <w:rPr>
          <w:rFonts w:asciiTheme="majorEastAsia" w:eastAsiaTheme="majorEastAsia" w:hAnsiTheme="majorEastAsia"/>
          <w:sz w:val="10"/>
          <w:szCs w:val="10"/>
        </w:rPr>
      </w:pPr>
    </w:p>
    <w:p w:rsidR="006E2FD1" w:rsidRPr="0059443D" w:rsidRDefault="006E2FD1" w:rsidP="006E2FD1">
      <w:pPr>
        <w:rPr>
          <w:rFonts w:asciiTheme="majorEastAsia" w:eastAsiaTheme="majorEastAsia" w:hAnsiTheme="majorEastAsia"/>
          <w:sz w:val="24"/>
        </w:rPr>
      </w:pPr>
      <w:r w:rsidRPr="0059443D">
        <w:rPr>
          <w:rFonts w:asciiTheme="majorEastAsia" w:eastAsiaTheme="majorEastAsia" w:hAnsiTheme="majorEastAsia" w:hint="eastAsia"/>
          <w:sz w:val="24"/>
        </w:rPr>
        <w:t>＜記入例＞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5894"/>
      </w:tblGrid>
      <w:tr w:rsidR="0059443D" w:rsidRPr="0059443D" w:rsidTr="00E24C05">
        <w:trPr>
          <w:trHeight w:val="534"/>
        </w:trPr>
        <w:tc>
          <w:tcPr>
            <w:tcW w:w="1188" w:type="dxa"/>
            <w:shd w:val="clear" w:color="auto" w:fill="A6A6A6" w:themeFill="background1" w:themeFillShade="A6"/>
            <w:vAlign w:val="center"/>
          </w:tcPr>
          <w:p w:rsidR="006E2FD1" w:rsidRPr="0059443D" w:rsidRDefault="006E2FD1" w:rsidP="00E24C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443D">
              <w:rPr>
                <w:rFonts w:asciiTheme="majorEastAsia" w:eastAsiaTheme="majorEastAsia" w:hAnsiTheme="majorEastAsia" w:hint="eastAsia"/>
                <w:sz w:val="24"/>
              </w:rPr>
              <w:t>ページ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6E2FD1" w:rsidRPr="0059443D" w:rsidRDefault="000E0B2E" w:rsidP="00E24C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443D">
              <w:rPr>
                <w:rFonts w:asciiTheme="majorEastAsia" w:eastAsiaTheme="majorEastAsia" w:hAnsiTheme="majorEastAsia" w:hint="eastAsia"/>
                <w:sz w:val="24"/>
              </w:rPr>
              <w:t>項目など</w:t>
            </w:r>
          </w:p>
        </w:tc>
        <w:tc>
          <w:tcPr>
            <w:tcW w:w="5894" w:type="dxa"/>
            <w:shd w:val="clear" w:color="auto" w:fill="A6A6A6" w:themeFill="background1" w:themeFillShade="A6"/>
            <w:vAlign w:val="center"/>
          </w:tcPr>
          <w:p w:rsidR="006E2FD1" w:rsidRPr="0059443D" w:rsidRDefault="006E2FD1" w:rsidP="00E24C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443D">
              <w:rPr>
                <w:rFonts w:asciiTheme="majorEastAsia" w:eastAsiaTheme="majorEastAsia" w:hAnsiTheme="majorEastAsia" w:hint="eastAsia"/>
                <w:sz w:val="24"/>
              </w:rPr>
              <w:t>計画に対する</w:t>
            </w:r>
            <w:r w:rsidR="00520DE7">
              <w:rPr>
                <w:rFonts w:asciiTheme="majorEastAsia" w:eastAsiaTheme="majorEastAsia" w:hAnsiTheme="majorEastAsia" w:hint="eastAsia"/>
                <w:sz w:val="24"/>
              </w:rPr>
              <w:t>ご</w:t>
            </w:r>
            <w:bookmarkStart w:id="0" w:name="_GoBack"/>
            <w:bookmarkEnd w:id="0"/>
            <w:r w:rsidRPr="0059443D">
              <w:rPr>
                <w:rFonts w:asciiTheme="majorEastAsia" w:eastAsiaTheme="majorEastAsia" w:hAnsiTheme="majorEastAsia" w:hint="eastAsia"/>
                <w:sz w:val="24"/>
              </w:rPr>
              <w:t>意見</w:t>
            </w:r>
          </w:p>
        </w:tc>
      </w:tr>
      <w:tr w:rsidR="0059443D" w:rsidRPr="0059443D" w:rsidTr="006E2FD1">
        <w:trPr>
          <w:trHeight w:val="886"/>
        </w:trPr>
        <w:tc>
          <w:tcPr>
            <w:tcW w:w="1188" w:type="dxa"/>
          </w:tcPr>
          <w:p w:rsidR="006E2FD1" w:rsidRPr="0059443D" w:rsidRDefault="006E2FD1" w:rsidP="000E0B2E">
            <w:pPr>
              <w:rPr>
                <w:rFonts w:asciiTheme="majorEastAsia" w:eastAsiaTheme="majorEastAsia" w:hAnsiTheme="majorEastAsia"/>
                <w:sz w:val="24"/>
              </w:rPr>
            </w:pPr>
            <w:r w:rsidRPr="0059443D">
              <w:rPr>
                <w:rFonts w:asciiTheme="majorEastAsia" w:eastAsiaTheme="majorEastAsia" w:hAnsiTheme="majorEastAsia" w:hint="eastAsia"/>
                <w:sz w:val="24"/>
              </w:rPr>
              <w:t>Ｐ</w:t>
            </w:r>
            <w:r w:rsidR="000E0B2E" w:rsidRPr="0059443D">
              <w:rPr>
                <w:rFonts w:asciiTheme="majorEastAsia" w:eastAsiaTheme="majorEastAsia" w:hAnsiTheme="majorEastAsia" w:hint="eastAsia"/>
                <w:sz w:val="24"/>
              </w:rPr>
              <w:t>１０</w:t>
            </w:r>
          </w:p>
        </w:tc>
        <w:tc>
          <w:tcPr>
            <w:tcW w:w="1620" w:type="dxa"/>
          </w:tcPr>
          <w:p w:rsidR="006E2FD1" w:rsidRPr="0059443D" w:rsidRDefault="000E0B2E" w:rsidP="006E2FD1">
            <w:pPr>
              <w:rPr>
                <w:rFonts w:asciiTheme="majorEastAsia" w:eastAsiaTheme="majorEastAsia" w:hAnsiTheme="majorEastAsia"/>
                <w:sz w:val="24"/>
              </w:rPr>
            </w:pPr>
            <w:r w:rsidRPr="0059443D">
              <w:rPr>
                <w:rFonts w:asciiTheme="majorEastAsia" w:eastAsiaTheme="majorEastAsia" w:hAnsiTheme="majorEastAsia" w:hint="eastAsia"/>
                <w:sz w:val="24"/>
              </w:rPr>
              <w:t>職員定数の管理</w:t>
            </w:r>
          </w:p>
        </w:tc>
        <w:tc>
          <w:tcPr>
            <w:tcW w:w="5894" w:type="dxa"/>
          </w:tcPr>
          <w:p w:rsidR="006E2FD1" w:rsidRPr="0059443D" w:rsidRDefault="00515635" w:rsidP="006E2FD1">
            <w:pPr>
              <w:rPr>
                <w:rFonts w:asciiTheme="majorEastAsia" w:eastAsiaTheme="majorEastAsia" w:hAnsiTheme="majorEastAsia"/>
                <w:sz w:val="24"/>
              </w:rPr>
            </w:pPr>
            <w:r w:rsidRPr="0059443D">
              <w:rPr>
                <w:rFonts w:asciiTheme="majorEastAsia" w:eastAsiaTheme="majorEastAsia" w:hAnsiTheme="majorEastAsia" w:hint="eastAsia"/>
                <w:sz w:val="24"/>
              </w:rPr>
              <w:t>「重要施策の推進に必要な人的資源を確保する」とあるが、将来的に職員数をどのようにするのか分かりにくい。</w:t>
            </w:r>
          </w:p>
        </w:tc>
      </w:tr>
      <w:tr w:rsidR="00515635" w:rsidRPr="0059443D" w:rsidTr="006E2FD1">
        <w:trPr>
          <w:trHeight w:val="886"/>
        </w:trPr>
        <w:tc>
          <w:tcPr>
            <w:tcW w:w="1188" w:type="dxa"/>
          </w:tcPr>
          <w:p w:rsidR="00515635" w:rsidRPr="0059443D" w:rsidRDefault="00515635" w:rsidP="000E0B2E">
            <w:pPr>
              <w:rPr>
                <w:rFonts w:asciiTheme="majorEastAsia" w:eastAsiaTheme="majorEastAsia" w:hAnsiTheme="majorEastAsia"/>
                <w:sz w:val="24"/>
              </w:rPr>
            </w:pPr>
            <w:r w:rsidRPr="0059443D">
              <w:rPr>
                <w:rFonts w:asciiTheme="majorEastAsia" w:eastAsiaTheme="majorEastAsia" w:hAnsiTheme="majorEastAsia" w:hint="eastAsia"/>
                <w:sz w:val="24"/>
              </w:rPr>
              <w:t>Ｐ１２</w:t>
            </w:r>
          </w:p>
        </w:tc>
        <w:tc>
          <w:tcPr>
            <w:tcW w:w="1620" w:type="dxa"/>
          </w:tcPr>
          <w:p w:rsidR="00515635" w:rsidRPr="0059443D" w:rsidRDefault="00515635" w:rsidP="006E2FD1">
            <w:pPr>
              <w:rPr>
                <w:rFonts w:asciiTheme="majorEastAsia" w:eastAsiaTheme="majorEastAsia" w:hAnsiTheme="majorEastAsia"/>
                <w:sz w:val="24"/>
              </w:rPr>
            </w:pPr>
            <w:r w:rsidRPr="0059443D">
              <w:rPr>
                <w:rFonts w:asciiTheme="majorEastAsia" w:eastAsiaTheme="majorEastAsia" w:hAnsiTheme="majorEastAsia" w:hint="eastAsia"/>
                <w:sz w:val="24"/>
              </w:rPr>
              <w:t>新たな財源の確保</w:t>
            </w:r>
          </w:p>
        </w:tc>
        <w:tc>
          <w:tcPr>
            <w:tcW w:w="5894" w:type="dxa"/>
          </w:tcPr>
          <w:p w:rsidR="00515635" w:rsidRPr="0059443D" w:rsidRDefault="00515635" w:rsidP="006E2FD1">
            <w:pPr>
              <w:rPr>
                <w:rFonts w:asciiTheme="majorEastAsia" w:eastAsiaTheme="majorEastAsia" w:hAnsiTheme="majorEastAsia"/>
                <w:sz w:val="24"/>
              </w:rPr>
            </w:pPr>
            <w:r w:rsidRPr="0059443D">
              <w:rPr>
                <w:rFonts w:asciiTheme="majorEastAsia" w:eastAsiaTheme="majorEastAsia" w:hAnsiTheme="majorEastAsia" w:hint="eastAsia"/>
                <w:sz w:val="24"/>
              </w:rPr>
              <w:t>給付やサービスを削減するだけでは限界がある。収入を増やす対策を強力に進めるべきでは。</w:t>
            </w:r>
          </w:p>
        </w:tc>
      </w:tr>
    </w:tbl>
    <w:p w:rsidR="00541A65" w:rsidRPr="006E2FD1" w:rsidRDefault="00541A65" w:rsidP="006E2FD1">
      <w:pPr>
        <w:rPr>
          <w:rFonts w:asciiTheme="majorEastAsia" w:eastAsiaTheme="majorEastAsia" w:hAnsiTheme="majorEastAsia"/>
          <w:sz w:val="24"/>
        </w:rPr>
      </w:pPr>
    </w:p>
    <w:sectPr w:rsidR="00541A65" w:rsidRPr="006E2FD1" w:rsidSect="00515635">
      <w:pgSz w:w="11906" w:h="16838" w:code="9"/>
      <w:pgMar w:top="1701" w:right="1701" w:bottom="1134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D1"/>
    <w:rsid w:val="000E0B2E"/>
    <w:rsid w:val="00515635"/>
    <w:rsid w:val="00520DE7"/>
    <w:rsid w:val="00541A65"/>
    <w:rsid w:val="0059443D"/>
    <w:rsid w:val="005B7E59"/>
    <w:rsid w:val="006E2FD1"/>
    <w:rsid w:val="00C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F38F-FA7A-4FB1-BE7F-3F8F64FA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4</cp:revision>
  <cp:lastPrinted>2017-07-19T07:57:00Z</cp:lastPrinted>
  <dcterms:created xsi:type="dcterms:W3CDTF">2017-07-19T07:48:00Z</dcterms:created>
  <dcterms:modified xsi:type="dcterms:W3CDTF">2017-07-19T07:58:00Z</dcterms:modified>
</cp:coreProperties>
</file>