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68E" w:rsidRDefault="00CD768E">
      <w:r>
        <w:rPr>
          <w:rFonts w:ascii="ＭＳ ゴシック" w:eastAsia="ＭＳ ゴシック" w:hint="eastAsia"/>
        </w:rPr>
        <w:t>別記様式第１</w:t>
      </w:r>
      <w:r>
        <w:rPr>
          <w:rFonts w:hint="eastAsia"/>
        </w:rPr>
        <w:t xml:space="preserve">　　　　　　　　　　　　　　　　　　　　　　　　　　　　　　　　　（その１）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5"/>
        <w:gridCol w:w="735"/>
        <w:gridCol w:w="1785"/>
        <w:gridCol w:w="367"/>
        <w:gridCol w:w="368"/>
        <w:gridCol w:w="367"/>
        <w:gridCol w:w="368"/>
        <w:gridCol w:w="367"/>
        <w:gridCol w:w="368"/>
        <w:gridCol w:w="630"/>
        <w:gridCol w:w="420"/>
        <w:gridCol w:w="840"/>
        <w:gridCol w:w="630"/>
        <w:gridCol w:w="1741"/>
      </w:tblGrid>
      <w:tr w:rsidR="00CD768E" w:rsidTr="00F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9301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消　火　器　具　点　検　票</w:t>
            </w:r>
          </w:p>
        </w:tc>
      </w:tr>
      <w:tr w:rsidR="00CD768E" w:rsidTr="00F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050" w:type="dxa"/>
            <w:gridSpan w:val="2"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040" w:type="dxa"/>
            <w:gridSpan w:val="9"/>
            <w:tcBorders>
              <w:right w:val="double" w:sz="4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80" w:right="80"/>
              <w:jc w:val="distribute"/>
            </w:pPr>
            <w:r>
              <w:rPr>
                <w:rFonts w:hint="eastAsia"/>
              </w:rPr>
              <w:t>防火</w:t>
            </w:r>
          </w:p>
          <w:p w:rsidR="00CD768E" w:rsidRDefault="00CD768E">
            <w:pPr>
              <w:wordWrap w:val="0"/>
              <w:spacing w:line="210" w:lineRule="exact"/>
              <w:ind w:left="80" w:right="80"/>
              <w:jc w:val="distribute"/>
            </w:pPr>
            <w:r>
              <w:rPr>
                <w:rFonts w:hint="eastAsia"/>
              </w:rPr>
              <w:t>管理者</w:t>
            </w:r>
          </w:p>
        </w:tc>
        <w:tc>
          <w:tcPr>
            <w:tcW w:w="2371" w:type="dxa"/>
            <w:gridSpan w:val="2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</w:tr>
      <w:tr w:rsidR="00CD768E" w:rsidTr="00F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050" w:type="dxa"/>
            <w:gridSpan w:val="2"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所在</w:t>
            </w:r>
          </w:p>
        </w:tc>
        <w:tc>
          <w:tcPr>
            <w:tcW w:w="5040" w:type="dxa"/>
            <w:gridSpan w:val="9"/>
            <w:tcBorders>
              <w:right w:val="double" w:sz="4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80" w:right="80"/>
              <w:jc w:val="distribute"/>
            </w:pPr>
            <w:r>
              <w:rPr>
                <w:rFonts w:hint="eastAsia"/>
              </w:rPr>
              <w:t>立会者</w:t>
            </w:r>
          </w:p>
        </w:tc>
        <w:tc>
          <w:tcPr>
            <w:tcW w:w="2371" w:type="dxa"/>
            <w:gridSpan w:val="2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</w:tr>
      <w:tr w:rsidR="00CD768E" w:rsidTr="00F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050" w:type="dxa"/>
            <w:gridSpan w:val="2"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1785" w:type="dxa"/>
            <w:tcBorders>
              <w:right w:val="double" w:sz="4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機</w:t>
            </w:r>
            <w:r>
              <w:t xml:space="preserve"> </w:t>
            </w:r>
            <w:r>
              <w:rPr>
                <w:rFonts w:hint="eastAsia"/>
              </w:rPr>
              <w:t>器</w:t>
            </w:r>
            <w:r>
              <w:t xml:space="preserve"> </w:t>
            </w:r>
            <w:r>
              <w:rPr>
                <w:rFonts w:hint="eastAsia"/>
              </w:rPr>
              <w:t>点</w:t>
            </w:r>
            <w:r>
              <w:t xml:space="preserve"> </w:t>
            </w:r>
            <w:r>
              <w:rPr>
                <w:rFonts w:hint="eastAsia"/>
              </w:rPr>
              <w:t>検</w:t>
            </w:r>
          </w:p>
        </w:tc>
        <w:tc>
          <w:tcPr>
            <w:tcW w:w="1102" w:type="dxa"/>
            <w:gridSpan w:val="3"/>
            <w:tcBorders>
              <w:left w:val="nil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点検年月日</w:t>
            </w:r>
          </w:p>
        </w:tc>
        <w:tc>
          <w:tcPr>
            <w:tcW w:w="5364" w:type="dxa"/>
            <w:gridSpan w:val="8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　　年　　月　　日～　　　年　　月　　日</w:t>
            </w:r>
          </w:p>
        </w:tc>
      </w:tr>
      <w:tr w:rsidR="00CD768E" w:rsidTr="00F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105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点検者</w:t>
            </w:r>
          </w:p>
        </w:tc>
        <w:tc>
          <w:tcPr>
            <w:tcW w:w="1785" w:type="dxa"/>
            <w:vMerge w:val="restart"/>
            <w:tcBorders>
              <w:right w:val="double" w:sz="4" w:space="0" w:color="auto"/>
            </w:tcBorders>
            <w:vAlign w:val="center"/>
          </w:tcPr>
          <w:p w:rsidR="00CD768E" w:rsidRDefault="00CD768E" w:rsidP="002440ED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氏名</w:t>
            </w:r>
          </w:p>
          <w:p w:rsidR="00CD768E" w:rsidRDefault="00CD768E" w:rsidP="002440ED">
            <w:pPr>
              <w:wordWrap w:val="0"/>
              <w:spacing w:line="210" w:lineRule="exact"/>
              <w:ind w:left="100" w:right="100"/>
            </w:pPr>
          </w:p>
          <w:p w:rsidR="00CD768E" w:rsidRDefault="00CD768E" w:rsidP="002440ED">
            <w:pPr>
              <w:wordWrap w:val="0"/>
              <w:spacing w:line="210" w:lineRule="exact"/>
              <w:ind w:left="100" w:right="100"/>
            </w:pPr>
          </w:p>
          <w:p w:rsidR="00CD768E" w:rsidRDefault="00CD768E" w:rsidP="002440E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02" w:type="dxa"/>
            <w:gridSpan w:val="3"/>
            <w:vMerge w:val="restart"/>
            <w:tcBorders>
              <w:left w:val="nil"/>
            </w:tcBorders>
            <w:vAlign w:val="center"/>
          </w:tcPr>
          <w:p w:rsidR="00CD768E" w:rsidRDefault="00CD768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点検者</w:t>
            </w:r>
          </w:p>
          <w:p w:rsidR="00CD768E" w:rsidRDefault="00CD768E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5364" w:type="dxa"/>
            <w:gridSpan w:val="8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社名　　　　　　　　　　</w:t>
            </w:r>
            <w:r>
              <w:t>TEL</w:t>
            </w:r>
          </w:p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</w:tr>
      <w:tr w:rsidR="00CD7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050" w:type="dxa"/>
            <w:gridSpan w:val="2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  <w:tc>
          <w:tcPr>
            <w:tcW w:w="1102" w:type="dxa"/>
            <w:gridSpan w:val="3"/>
            <w:vMerge/>
            <w:tcBorders>
              <w:left w:val="nil"/>
              <w:bottom w:val="double" w:sz="4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5364" w:type="dxa"/>
            <w:gridSpan w:val="8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住所</w:t>
            </w:r>
          </w:p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</w:tr>
      <w:tr w:rsidR="00CD768E" w:rsidTr="00F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2835" w:type="dxa"/>
            <w:gridSpan w:val="3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4725" w:type="dxa"/>
            <w:gridSpan w:val="10"/>
            <w:tcBorders>
              <w:top w:val="double" w:sz="4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点　　検　　結　　果</w:t>
            </w:r>
          </w:p>
        </w:tc>
        <w:tc>
          <w:tcPr>
            <w:tcW w:w="1741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CD768E" w:rsidRDefault="00CD768E" w:rsidP="00FE7BAC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措</w:t>
            </w:r>
            <w:r>
              <w:t xml:space="preserve"> </w:t>
            </w:r>
            <w:r>
              <w:rPr>
                <w:rFonts w:hint="eastAsia"/>
              </w:rPr>
              <w:t>置</w:t>
            </w:r>
            <w:r>
              <w:t xml:space="preserve"> </w:t>
            </w:r>
            <w:r>
              <w:rPr>
                <w:rFonts w:hint="eastAsia"/>
              </w:rPr>
              <w:t>内</w:t>
            </w:r>
            <w:r>
              <w:t xml:space="preserve"> </w:t>
            </w:r>
            <w:r>
              <w:rPr>
                <w:rFonts w:hint="eastAsia"/>
              </w:rPr>
              <w:t>容</w:t>
            </w:r>
          </w:p>
        </w:tc>
      </w:tr>
      <w:tr w:rsidR="00CD7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2835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205" w:type="dxa"/>
            <w:gridSpan w:val="6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消火器の種別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30" w:type="dxa"/>
            <w:vMerge w:val="restart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判定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不　良　内　容</w:t>
            </w:r>
          </w:p>
        </w:tc>
        <w:tc>
          <w:tcPr>
            <w:tcW w:w="1741" w:type="dxa"/>
            <w:vMerge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</w:tr>
      <w:tr w:rsidR="00CD7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2835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Ａ</w:t>
            </w: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Ｂ</w:t>
            </w: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Ｃ</w:t>
            </w: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Ｄ</w:t>
            </w: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Ｅ</w:t>
            </w: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Ｆ</w:t>
            </w:r>
          </w:p>
        </w:tc>
        <w:tc>
          <w:tcPr>
            <w:tcW w:w="630" w:type="dxa"/>
            <w:vMerge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vMerge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vMerge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</w:tr>
      <w:tr w:rsidR="00CD768E" w:rsidTr="00F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9301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機　　　器　　　点　　　検</w:t>
            </w:r>
          </w:p>
        </w:tc>
      </w:tr>
      <w:tr w:rsidR="00CD768E" w:rsidTr="00F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設</w:t>
            </w:r>
            <w:r>
              <w:t xml:space="preserve"> </w:t>
            </w:r>
            <w:r>
              <w:rPr>
                <w:rFonts w:hint="eastAsia"/>
              </w:rPr>
              <w:t>置</w:t>
            </w:r>
            <w:r>
              <w:t xml:space="preserve"> </w:t>
            </w:r>
            <w:r>
              <w:rPr>
                <w:rFonts w:hint="eastAsia"/>
              </w:rPr>
              <w:t>状</w:t>
            </w:r>
            <w: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2520" w:type="dxa"/>
            <w:gridSpan w:val="2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30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</w:tr>
      <w:tr w:rsidR="00CD768E" w:rsidTr="00F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設置間隔</w:t>
            </w: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30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</w:tr>
      <w:tr w:rsidR="00CD768E" w:rsidTr="00F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適応性</w:t>
            </w: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30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</w:tr>
      <w:tr w:rsidR="00CD768E" w:rsidTr="00F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耐震措置</w:t>
            </w: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30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</w:tr>
      <w:tr w:rsidR="00CD768E" w:rsidTr="00F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2835" w:type="dxa"/>
            <w:gridSpan w:val="3"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表示・標識</w:t>
            </w: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30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</w:tr>
      <w:tr w:rsidR="00CD768E" w:rsidTr="00F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消　　火　　器　　の　　外　　形</w:t>
            </w:r>
          </w:p>
        </w:tc>
        <w:tc>
          <w:tcPr>
            <w:tcW w:w="2520" w:type="dxa"/>
            <w:gridSpan w:val="2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本体容器</w:t>
            </w: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30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</w:tr>
      <w:tr w:rsidR="00CD768E" w:rsidTr="00F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安全栓の封</w:t>
            </w: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30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</w:tr>
      <w:tr w:rsidR="00CD768E" w:rsidTr="00F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安全栓</w:t>
            </w: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30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</w:tr>
      <w:tr w:rsidR="00CD768E" w:rsidTr="00F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使用済みの表示装置</w:t>
            </w: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30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</w:tr>
      <w:tr w:rsidR="00CD768E" w:rsidTr="00F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押し金具・レバー等</w:t>
            </w: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30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</w:tr>
      <w:tr w:rsidR="00CD768E" w:rsidTr="00F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キャップ</w:t>
            </w: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30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</w:tr>
      <w:tr w:rsidR="00CD768E" w:rsidTr="00F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ホース</w:t>
            </w: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30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</w:tr>
      <w:tr w:rsidR="00CD768E" w:rsidTr="00F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rPr>
                <w:w w:val="87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distribute"/>
              <w:rPr>
                <w:w w:val="87"/>
              </w:rPr>
            </w:pPr>
            <w:r>
              <w:rPr>
                <w:rFonts w:hint="eastAsia"/>
                <w:w w:val="87"/>
              </w:rPr>
              <w:t>ノズル・ホーン・ノズル栓</w:t>
            </w: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rPr>
                <w:w w:val="87"/>
              </w:rPr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rPr>
                <w:w w:val="87"/>
              </w:rPr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rPr>
                <w:w w:val="87"/>
              </w:rPr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rPr>
                <w:w w:val="87"/>
              </w:rPr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rPr>
                <w:w w:val="87"/>
              </w:rPr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rPr>
                <w:w w:val="87"/>
              </w:rPr>
            </w:pPr>
          </w:p>
        </w:tc>
        <w:tc>
          <w:tcPr>
            <w:tcW w:w="630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rPr>
                <w:w w:val="87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rPr>
                <w:w w:val="87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rPr>
                <w:w w:val="87"/>
              </w:rPr>
            </w:pPr>
          </w:p>
        </w:tc>
      </w:tr>
      <w:tr w:rsidR="00CD768E" w:rsidTr="00F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指示圧力計</w:t>
            </w: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30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</w:tr>
      <w:tr w:rsidR="00CD768E" w:rsidTr="00F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圧力調整器</w:t>
            </w: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30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</w:tr>
      <w:tr w:rsidR="00CD768E" w:rsidTr="00F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安全弁</w:t>
            </w: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30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</w:tr>
      <w:tr w:rsidR="00CD768E" w:rsidTr="00F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保持装置</w:t>
            </w: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30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</w:tr>
      <w:tr w:rsidR="00CD768E" w:rsidTr="00F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 xml:space="preserve">車　</w:t>
            </w:r>
            <w:r>
              <w:t xml:space="preserve"> </w:t>
            </w:r>
            <w:r>
              <w:rPr>
                <w:rFonts w:hint="eastAsia"/>
              </w:rPr>
              <w:t>輪（車　載　式）</w:t>
            </w: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30" w:type="dxa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</w:tr>
      <w:tr w:rsidR="00CD768E" w:rsidTr="00FE7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  <w:spacing w:val="26"/>
              </w:rPr>
              <w:t>ガス導入</w:t>
            </w:r>
            <w:r>
              <w:rPr>
                <w:rFonts w:hint="eastAsia"/>
              </w:rPr>
              <w:t>管（車載式）</w:t>
            </w:r>
          </w:p>
        </w:tc>
        <w:tc>
          <w:tcPr>
            <w:tcW w:w="367" w:type="dxa"/>
            <w:tcBorders>
              <w:bottom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tcBorders>
              <w:bottom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bottom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tcBorders>
              <w:bottom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tcBorders>
              <w:bottom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8" w:type="dxa"/>
            <w:tcBorders>
              <w:bottom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D768E" w:rsidRDefault="00CD768E">
            <w:pPr>
              <w:wordWrap w:val="0"/>
              <w:spacing w:line="210" w:lineRule="exact"/>
              <w:ind w:left="100" w:right="100"/>
            </w:pPr>
          </w:p>
        </w:tc>
      </w:tr>
    </w:tbl>
    <w:p w:rsidR="00CD768E" w:rsidRDefault="00CD768E">
      <w:pPr>
        <w:wordWrap w:val="0"/>
        <w:spacing w:line="300" w:lineRule="exact"/>
        <w:ind w:left="720" w:hanging="720"/>
        <w:rPr>
          <w:sz w:val="18"/>
        </w:rPr>
      </w:pPr>
      <w:r>
        <w:rPr>
          <w:rFonts w:hint="eastAsia"/>
          <w:sz w:val="18"/>
        </w:rPr>
        <w:t>備考　１　この用紙の大きさは、日本産業規格Ａ４とすること。</w:t>
      </w:r>
    </w:p>
    <w:p w:rsidR="00CD768E" w:rsidRDefault="00CD768E">
      <w:pPr>
        <w:wordWrap w:val="0"/>
        <w:spacing w:line="30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２　消火器の種別欄は、該当するものについて記入すること。Ａは粉末消火器、Ｂは泡消火器、Ｃは強化液消火器、Ｄは二酸化炭素消火器、Ｅはハロゲン化物消火器、Ｆは水消火器をいう。</w:t>
      </w:r>
    </w:p>
    <w:p w:rsidR="00CD768E" w:rsidRDefault="00CD768E">
      <w:pPr>
        <w:wordWrap w:val="0"/>
        <w:spacing w:line="30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判定欄は、正常の場合は○印、不良の場合は不良個数を記入し、不良内容欄にその内容を記入すること。</w:t>
      </w:r>
    </w:p>
    <w:p w:rsidR="00CD768E" w:rsidRDefault="00CD768E">
      <w:pPr>
        <w:wordWrap w:val="0"/>
        <w:spacing w:line="30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CD768E" w:rsidRDefault="00CD768E">
      <w:pPr>
        <w:spacing w:line="30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CD768E" w:rsidRDefault="00CD768E">
      <w:r>
        <w:rPr>
          <w:sz w:val="18"/>
        </w:rPr>
        <w:br w:type="page"/>
      </w:r>
      <w:r>
        <w:rPr>
          <w:rFonts w:ascii="ＭＳ ゴシック" w:eastAsia="ＭＳ ゴシック" w:hint="eastAsia"/>
        </w:rPr>
        <w:t>別記様式第１</w:t>
      </w:r>
      <w:r>
        <w:rPr>
          <w:rFonts w:hAnsi="Courier New" w:hint="eastAsia"/>
        </w:rPr>
        <w:t xml:space="preserve">　　　　　　　　　　　　　　　　　　　　　　　　　　　　　消火器具（その２）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5"/>
        <w:gridCol w:w="525"/>
        <w:gridCol w:w="598"/>
        <w:gridCol w:w="1123"/>
        <w:gridCol w:w="169"/>
        <w:gridCol w:w="402"/>
        <w:gridCol w:w="403"/>
        <w:gridCol w:w="149"/>
        <w:gridCol w:w="253"/>
        <w:gridCol w:w="403"/>
        <w:gridCol w:w="402"/>
        <w:gridCol w:w="65"/>
        <w:gridCol w:w="338"/>
        <w:gridCol w:w="735"/>
        <w:gridCol w:w="50"/>
        <w:gridCol w:w="1123"/>
        <w:gridCol w:w="612"/>
        <w:gridCol w:w="511"/>
        <w:gridCol w:w="1124"/>
      </w:tblGrid>
      <w:tr w:rsidR="00CD768E" w:rsidTr="00007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CD768E" w:rsidRDefault="00CD768E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消　火　器　の　内　部　等　・　機　能</w:t>
            </w:r>
          </w:p>
        </w:tc>
        <w:tc>
          <w:tcPr>
            <w:tcW w:w="525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CD768E" w:rsidRDefault="00CD768E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・内筒等</w:t>
            </w:r>
          </w:p>
          <w:p w:rsidR="00CD768E" w:rsidRDefault="00CD768E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本体容器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本体容器</w:t>
            </w:r>
          </w:p>
        </w:tc>
        <w:tc>
          <w:tcPr>
            <w:tcW w:w="402" w:type="dxa"/>
            <w:tcBorders>
              <w:top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tcBorders>
              <w:top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tcBorders>
              <w:top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</w:tr>
      <w:tr w:rsidR="00CD768E" w:rsidTr="00007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525" w:type="dxa"/>
            <w:vMerge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内筒等</w:t>
            </w: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</w:tr>
      <w:tr w:rsidR="00CD768E" w:rsidTr="00007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525" w:type="dxa"/>
            <w:vMerge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液面表示</w:t>
            </w: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</w:tr>
      <w:tr w:rsidR="00CD768E" w:rsidTr="00007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CD768E" w:rsidRDefault="00CD768E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薬剤</w:t>
            </w:r>
          </w:p>
          <w:p w:rsidR="00CD768E" w:rsidRDefault="00CD768E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消火</w:t>
            </w:r>
          </w:p>
        </w:tc>
        <w:tc>
          <w:tcPr>
            <w:tcW w:w="1890" w:type="dxa"/>
            <w:gridSpan w:val="3"/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性状</w:t>
            </w: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</w:tr>
      <w:tr w:rsidR="00CD768E" w:rsidTr="00007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525" w:type="dxa"/>
            <w:vMerge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消火薬剤量</w:t>
            </w: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</w:tr>
      <w:tr w:rsidR="00CD768E" w:rsidTr="00007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加圧用ガス容器</w:t>
            </w: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</w:tr>
      <w:tr w:rsidR="00CD768E" w:rsidTr="00007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カッター・押し金具</w:t>
            </w: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</w:tr>
      <w:tr w:rsidR="00CD768E" w:rsidTr="00007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ホース</w:t>
            </w: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</w:tr>
      <w:tr w:rsidR="00CD768E" w:rsidTr="00007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開閉式ノズル・切替式ノズル</w:t>
            </w: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</w:tr>
      <w:tr w:rsidR="00CD768E" w:rsidTr="00007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指示圧力計</w:t>
            </w: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</w:tr>
      <w:tr w:rsidR="00CD768E" w:rsidTr="00007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使用済みの表示装置</w:t>
            </w: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</w:tr>
      <w:tr w:rsidR="00CD768E" w:rsidTr="00007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圧力調整器</w:t>
            </w: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</w:tr>
      <w:tr w:rsidR="00CD768E" w:rsidTr="00007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安全弁・減圧孔</w:t>
            </w:r>
          </w:p>
          <w:p w:rsidR="00CD768E" w:rsidRDefault="00CD768E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（排圧栓を含む。）</w:t>
            </w: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</w:tr>
      <w:tr w:rsidR="00CD768E" w:rsidTr="00007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粉上り防止用封板</w:t>
            </w: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</w:tr>
      <w:tr w:rsidR="00CD768E" w:rsidTr="00007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パッキン</w:t>
            </w: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</w:tr>
      <w:tr w:rsidR="00CD768E" w:rsidTr="00007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  <w:rPr>
                <w:w w:val="90"/>
              </w:rPr>
            </w:pPr>
            <w:r>
              <w:rPr>
                <w:rFonts w:hint="eastAsia"/>
                <w:w w:val="90"/>
              </w:rPr>
              <w:t>サイホン管・ガス導入管</w:t>
            </w: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</w:tr>
      <w:tr w:rsidR="00CD768E" w:rsidTr="00007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ろ過網</w:t>
            </w: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</w:tr>
      <w:tr w:rsidR="00CD768E" w:rsidTr="00007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放射能力</w:t>
            </w: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</w:tr>
      <w:tr w:rsidR="00CD768E" w:rsidTr="00007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2730" w:type="dxa"/>
            <w:gridSpan w:val="5"/>
            <w:tcBorders>
              <w:left w:val="single" w:sz="8" w:space="0" w:color="auto"/>
            </w:tcBorders>
            <w:vAlign w:val="center"/>
          </w:tcPr>
          <w:p w:rsidR="00CD768E" w:rsidRDefault="00CD768E" w:rsidP="00007A40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消火器の耐圧性能</w:t>
            </w: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</w:tr>
      <w:tr w:rsidR="00CD768E" w:rsidTr="00007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840" w:type="dxa"/>
            <w:gridSpan w:val="2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CD768E" w:rsidRDefault="00CD768E">
            <w:pPr>
              <w:spacing w:line="210" w:lineRule="exact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火用具</w:t>
            </w:r>
          </w:p>
          <w:p w:rsidR="00CD768E" w:rsidRDefault="00CD768E">
            <w:pPr>
              <w:spacing w:line="210" w:lineRule="exact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簡易消</w:t>
            </w:r>
          </w:p>
        </w:tc>
        <w:tc>
          <w:tcPr>
            <w:tcW w:w="1890" w:type="dxa"/>
            <w:gridSpan w:val="3"/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402" w:type="dxa"/>
            <w:tcBorders>
              <w:tr2bl w:val="single" w:sz="4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r2bl w:val="single" w:sz="4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r2bl w:val="single" w:sz="4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r2bl w:val="single" w:sz="4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r2bl w:val="single" w:sz="4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tcBorders>
              <w:tr2bl w:val="single" w:sz="4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</w:tr>
      <w:tr w:rsidR="00CD768E" w:rsidTr="00007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84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水量等</w:t>
            </w:r>
          </w:p>
        </w:tc>
        <w:tc>
          <w:tcPr>
            <w:tcW w:w="402" w:type="dxa"/>
            <w:tcBorders>
              <w:tr2bl w:val="single" w:sz="4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r2bl w:val="single" w:sz="4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r2bl w:val="single" w:sz="4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r2bl w:val="single" w:sz="4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r2bl w:val="single" w:sz="4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tcBorders>
              <w:tr2bl w:val="single" w:sz="4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</w:tr>
      <w:tr w:rsidR="00CD768E" w:rsidTr="00007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4"/>
        </w:trPr>
        <w:tc>
          <w:tcPr>
            <w:tcW w:w="315" w:type="dxa"/>
            <w:tcBorders>
              <w:left w:val="single" w:sz="8" w:space="0" w:color="auto"/>
            </w:tcBorders>
            <w:textDirection w:val="tbRlV"/>
            <w:vAlign w:val="center"/>
          </w:tcPr>
          <w:p w:rsidR="00CD768E" w:rsidRDefault="00CD768E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8985" w:type="dxa"/>
            <w:gridSpan w:val="18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</w:tr>
      <w:tr w:rsidR="00CD7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315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CD768E" w:rsidRDefault="00CD768E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  <w:spacing w:val="20"/>
              </w:rPr>
              <w:t>測定機</w:t>
            </w:r>
            <w:r>
              <w:rPr>
                <w:rFonts w:hint="eastAsia"/>
              </w:rPr>
              <w:t>器</w:t>
            </w:r>
          </w:p>
        </w:tc>
        <w:tc>
          <w:tcPr>
            <w:tcW w:w="1123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123" w:type="dxa"/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23" w:type="dxa"/>
            <w:gridSpan w:val="4"/>
            <w:vAlign w:val="center"/>
          </w:tcPr>
          <w:p w:rsidR="00CD768E" w:rsidRDefault="00CD768E">
            <w:pPr>
              <w:spacing w:line="210" w:lineRule="exact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校正年月日</w:t>
            </w:r>
          </w:p>
        </w:tc>
        <w:tc>
          <w:tcPr>
            <w:tcW w:w="1123" w:type="dxa"/>
            <w:gridSpan w:val="4"/>
            <w:tcBorders>
              <w:right w:val="double" w:sz="4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123" w:type="dxa"/>
            <w:gridSpan w:val="3"/>
            <w:tcBorders>
              <w:left w:val="nil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123" w:type="dxa"/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23" w:type="dxa"/>
            <w:gridSpan w:val="2"/>
            <w:vAlign w:val="center"/>
          </w:tcPr>
          <w:p w:rsidR="00CD768E" w:rsidRDefault="00CD768E">
            <w:pPr>
              <w:spacing w:line="210" w:lineRule="exact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校正年月日</w:t>
            </w:r>
          </w:p>
        </w:tc>
        <w:tc>
          <w:tcPr>
            <w:tcW w:w="1124" w:type="dxa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</w:tr>
      <w:tr w:rsidR="00CD7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gridSpan w:val="4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gridSpan w:val="4"/>
            <w:tcBorders>
              <w:right w:val="double" w:sz="4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gridSpan w:val="3"/>
            <w:tcBorders>
              <w:left w:val="nil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124" w:type="dxa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</w:tr>
      <w:tr w:rsidR="00CD7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gridSpan w:val="4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gridSpan w:val="4"/>
            <w:tcBorders>
              <w:right w:val="double" w:sz="4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gridSpan w:val="3"/>
            <w:tcBorders>
              <w:left w:val="nil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gridSpan w:val="2"/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124" w:type="dxa"/>
            <w:tcBorders>
              <w:righ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</w:tr>
      <w:tr w:rsidR="00CD7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31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gridSpan w:val="2"/>
            <w:tcBorders>
              <w:bottom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tcBorders>
              <w:bottom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gridSpan w:val="4"/>
            <w:tcBorders>
              <w:bottom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gridSpan w:val="4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gridSpan w:val="3"/>
            <w:tcBorders>
              <w:left w:val="nil"/>
              <w:bottom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tcBorders>
              <w:bottom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gridSpan w:val="2"/>
            <w:tcBorders>
              <w:bottom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  <w:tc>
          <w:tcPr>
            <w:tcW w:w="112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</w:pPr>
          </w:p>
        </w:tc>
      </w:tr>
    </w:tbl>
    <w:p w:rsidR="00CD768E" w:rsidRDefault="00CD768E">
      <w:pPr>
        <w:spacing w:line="100" w:lineRule="exact"/>
      </w:pP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50"/>
        <w:gridCol w:w="1550"/>
        <w:gridCol w:w="1550"/>
        <w:gridCol w:w="1550"/>
        <w:gridCol w:w="1550"/>
        <w:gridCol w:w="1550"/>
      </w:tblGrid>
      <w:tr w:rsidR="00CD768E" w:rsidTr="00007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550" w:type="dxa"/>
            <w:tcBorders>
              <w:top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器種名</w:t>
            </w:r>
          </w:p>
        </w:tc>
        <w:tc>
          <w:tcPr>
            <w:tcW w:w="1550" w:type="dxa"/>
            <w:tcBorders>
              <w:top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設置数</w:t>
            </w:r>
          </w:p>
        </w:tc>
        <w:tc>
          <w:tcPr>
            <w:tcW w:w="1550" w:type="dxa"/>
            <w:tcBorders>
              <w:top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点検数</w:t>
            </w:r>
          </w:p>
        </w:tc>
        <w:tc>
          <w:tcPr>
            <w:tcW w:w="1550" w:type="dxa"/>
            <w:tcBorders>
              <w:top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合格数</w:t>
            </w:r>
          </w:p>
        </w:tc>
        <w:tc>
          <w:tcPr>
            <w:tcW w:w="1550" w:type="dxa"/>
            <w:tcBorders>
              <w:top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要修理数</w:t>
            </w:r>
          </w:p>
        </w:tc>
        <w:tc>
          <w:tcPr>
            <w:tcW w:w="1550" w:type="dxa"/>
            <w:tcBorders>
              <w:top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廃棄数</w:t>
            </w:r>
          </w:p>
        </w:tc>
      </w:tr>
      <w:tr w:rsidR="00CD768E" w:rsidTr="00007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550" w:type="dxa"/>
            <w:vAlign w:val="center"/>
          </w:tcPr>
          <w:p w:rsidR="00CD768E" w:rsidRDefault="00CD768E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CD768E" w:rsidRDefault="00CD768E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CD768E" w:rsidRDefault="00CD768E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CD768E" w:rsidRDefault="00CD768E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CD768E" w:rsidRDefault="00CD768E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CD768E" w:rsidRDefault="00CD768E">
            <w:pPr>
              <w:spacing w:line="210" w:lineRule="exact"/>
            </w:pPr>
          </w:p>
        </w:tc>
      </w:tr>
      <w:tr w:rsidR="00CD768E" w:rsidTr="00007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550" w:type="dxa"/>
            <w:vAlign w:val="center"/>
          </w:tcPr>
          <w:p w:rsidR="00CD768E" w:rsidRDefault="00CD768E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CD768E" w:rsidRDefault="00CD768E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CD768E" w:rsidRDefault="00CD768E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CD768E" w:rsidRDefault="00CD768E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CD768E" w:rsidRDefault="00CD768E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CD768E" w:rsidRDefault="00CD768E">
            <w:pPr>
              <w:spacing w:line="210" w:lineRule="exact"/>
            </w:pPr>
          </w:p>
        </w:tc>
      </w:tr>
      <w:tr w:rsidR="00CD768E" w:rsidTr="00007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550" w:type="dxa"/>
            <w:vAlign w:val="center"/>
          </w:tcPr>
          <w:p w:rsidR="00CD768E" w:rsidRDefault="00CD768E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CD768E" w:rsidRDefault="00CD768E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CD768E" w:rsidRDefault="00CD768E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CD768E" w:rsidRDefault="00CD768E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CD768E" w:rsidRDefault="00CD768E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CD768E" w:rsidRDefault="00CD768E">
            <w:pPr>
              <w:spacing w:line="210" w:lineRule="exact"/>
            </w:pPr>
          </w:p>
        </w:tc>
      </w:tr>
      <w:tr w:rsidR="00CD768E" w:rsidTr="00007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550" w:type="dxa"/>
            <w:vAlign w:val="center"/>
          </w:tcPr>
          <w:p w:rsidR="00CD768E" w:rsidRDefault="00CD768E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CD768E" w:rsidRDefault="00CD768E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CD768E" w:rsidRDefault="00CD768E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CD768E" w:rsidRDefault="00CD768E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CD768E" w:rsidRDefault="00CD768E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CD768E" w:rsidRDefault="00CD768E">
            <w:pPr>
              <w:spacing w:line="210" w:lineRule="exact"/>
            </w:pPr>
          </w:p>
        </w:tc>
      </w:tr>
      <w:tr w:rsidR="00CD768E" w:rsidTr="00007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550" w:type="dxa"/>
            <w:vAlign w:val="center"/>
          </w:tcPr>
          <w:p w:rsidR="00CD768E" w:rsidRDefault="00CD768E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CD768E" w:rsidRDefault="00CD768E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CD768E" w:rsidRDefault="00CD768E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CD768E" w:rsidRDefault="00CD768E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CD768E" w:rsidRDefault="00CD768E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CD768E" w:rsidRDefault="00CD768E">
            <w:pPr>
              <w:spacing w:line="210" w:lineRule="exact"/>
            </w:pPr>
          </w:p>
        </w:tc>
      </w:tr>
      <w:tr w:rsidR="00CD768E" w:rsidTr="00007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550" w:type="dxa"/>
            <w:tcBorders>
              <w:bottom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</w:pPr>
          </w:p>
        </w:tc>
        <w:tc>
          <w:tcPr>
            <w:tcW w:w="1550" w:type="dxa"/>
            <w:tcBorders>
              <w:bottom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</w:pPr>
          </w:p>
        </w:tc>
        <w:tc>
          <w:tcPr>
            <w:tcW w:w="1550" w:type="dxa"/>
            <w:tcBorders>
              <w:bottom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</w:pPr>
          </w:p>
        </w:tc>
        <w:tc>
          <w:tcPr>
            <w:tcW w:w="1550" w:type="dxa"/>
            <w:tcBorders>
              <w:bottom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</w:pPr>
          </w:p>
        </w:tc>
        <w:tc>
          <w:tcPr>
            <w:tcW w:w="1550" w:type="dxa"/>
            <w:tcBorders>
              <w:bottom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</w:pPr>
          </w:p>
        </w:tc>
        <w:tc>
          <w:tcPr>
            <w:tcW w:w="1550" w:type="dxa"/>
            <w:tcBorders>
              <w:bottom w:val="single" w:sz="8" w:space="0" w:color="auto"/>
            </w:tcBorders>
            <w:vAlign w:val="center"/>
          </w:tcPr>
          <w:p w:rsidR="00CD768E" w:rsidRDefault="00CD768E">
            <w:pPr>
              <w:spacing w:line="210" w:lineRule="exact"/>
            </w:pPr>
          </w:p>
        </w:tc>
      </w:tr>
    </w:tbl>
    <w:p w:rsidR="00CD768E" w:rsidRDefault="00CD768E">
      <w:pPr>
        <w:spacing w:line="280" w:lineRule="exact"/>
        <w:ind w:left="720" w:hanging="720"/>
        <w:rPr>
          <w:sz w:val="18"/>
        </w:rPr>
      </w:pPr>
      <w:r>
        <w:rPr>
          <w:rFonts w:hint="eastAsia"/>
          <w:sz w:val="18"/>
        </w:rPr>
        <w:t>備考　１　この用紙の大きさは、日本産業規格Ａ４とすること。</w:t>
      </w:r>
    </w:p>
    <w:p w:rsidR="00CD768E" w:rsidRDefault="00CD768E">
      <w:pPr>
        <w:spacing w:line="28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２　消火器の種別欄は、該当するものについて記入すること。Ａは粉末消火器、Ｂは泡消火器、Ｃは強化液消火器、Ｄは二酸化炭素消火器、Ｅはハロゲン化物消火器、Ｆは水消火器をいう。</w:t>
      </w:r>
    </w:p>
    <w:p w:rsidR="00CD768E" w:rsidRDefault="00CD768E">
      <w:pPr>
        <w:spacing w:line="28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判定欄は、正常の場合は○印、不良の場合は不良個数を記入し、不良内容欄にその内容を記入すること。</w:t>
      </w:r>
    </w:p>
    <w:p w:rsidR="00CD768E" w:rsidRDefault="00CD768E">
      <w:pPr>
        <w:spacing w:line="28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CD768E" w:rsidRDefault="00CD768E">
      <w:pPr>
        <w:spacing w:line="28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sectPr w:rsidR="00CD768E" w:rsidSect="00CD768E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68E" w:rsidRDefault="00CD768E">
      <w:r>
        <w:separator/>
      </w:r>
    </w:p>
  </w:endnote>
  <w:endnote w:type="continuationSeparator" w:id="0">
    <w:p w:rsidR="00CD768E" w:rsidRDefault="00CD7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3050705020303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68E" w:rsidRDefault="00CD768E">
      <w:r>
        <w:separator/>
      </w:r>
    </w:p>
  </w:footnote>
  <w:footnote w:type="continuationSeparator" w:id="0">
    <w:p w:rsidR="00CD768E" w:rsidRDefault="00CD76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68E" w:rsidRDefault="00CD768E">
    <w:pPr>
      <w:pStyle w:val="Footer"/>
      <w:jc w:val="center"/>
      <w:rPr>
        <w:sz w:val="18"/>
      </w:rPr>
    </w:pPr>
    <w:r>
      <w:rPr>
        <w:rStyle w:val="PageNumber"/>
        <w:rFonts w:ascii="ＭＳ Ｐゴシック" w:eastAsia="ＭＳ Ｐゴシック"/>
        <w:sz w:val="18"/>
      </w:rPr>
      <w:fldChar w:fldCharType="begin"/>
    </w:r>
    <w:r>
      <w:rPr>
        <w:rStyle w:val="PageNumber"/>
        <w:rFonts w:ascii="ＭＳ Ｐゴシック" w:eastAsia="ＭＳ Ｐゴシック"/>
        <w:sz w:val="18"/>
      </w:rPr>
      <w:instrText xml:space="preserve"> PAGE </w:instrText>
    </w:r>
    <w:r>
      <w:rPr>
        <w:rStyle w:val="PageNumber"/>
        <w:rFonts w:ascii="ＭＳ Ｐゴシック" w:eastAsia="ＭＳ Ｐゴシック"/>
        <w:sz w:val="18"/>
      </w:rPr>
      <w:fldChar w:fldCharType="separate"/>
    </w:r>
    <w:r>
      <w:rPr>
        <w:rStyle w:val="PageNumber"/>
        <w:rFonts w:ascii="ＭＳ Ｐゴシック" w:eastAsia="ＭＳ Ｐゴシック"/>
        <w:noProof/>
        <w:sz w:val="18"/>
      </w:rPr>
      <w:t>2</w:t>
    </w:r>
    <w:r>
      <w:rPr>
        <w:rStyle w:val="PageNumber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oNotTrackMoves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6AC4"/>
    <w:rsid w:val="00007A40"/>
    <w:rsid w:val="002440ED"/>
    <w:rsid w:val="00371AA1"/>
    <w:rsid w:val="00397C75"/>
    <w:rsid w:val="006A6AC4"/>
    <w:rsid w:val="00905C3C"/>
    <w:rsid w:val="009916EE"/>
    <w:rsid w:val="009E124C"/>
    <w:rsid w:val="00CD768E"/>
    <w:rsid w:val="00D70043"/>
    <w:rsid w:val="00DB0BEF"/>
    <w:rsid w:val="00E972ED"/>
    <w:rsid w:val="00EB663A"/>
    <w:rsid w:val="00EF0D85"/>
    <w:rsid w:val="00FE7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独自の作成スタイル"/>
    <w:rPr>
      <w:rFonts w:ascii="Arial" w:eastAsia="ＭＳ ゴシック" w:hAnsi="Arial"/>
      <w:color w:val="auto"/>
      <w:sz w:val="20"/>
    </w:rPr>
  </w:style>
  <w:style w:type="character" w:customStyle="1" w:styleId="a0">
    <w:name w:val="独自の返信スタイル"/>
    <w:rPr>
      <w:rFonts w:ascii="Arial" w:eastAsia="ＭＳ ゴシック" w:hAnsi="Arial"/>
      <w:color w:val="auto"/>
      <w:sz w:val="20"/>
    </w:rPr>
  </w:style>
  <w:style w:type="paragraph" w:styleId="PlainText">
    <w:name w:val="Plain Text"/>
    <w:basedOn w:val="Normal"/>
    <w:link w:val="PlainTextChar"/>
    <w:uiPriority w:val="99"/>
    <w:semiHidden/>
    <w:rPr>
      <w:rFonts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2F1B"/>
    <w:rPr>
      <w:rFonts w:ascii="ＭＳ 明朝" w:hAnsi="Courier New" w:cs="Courier New"/>
      <w:kern w:val="2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2F1B"/>
    <w:rPr>
      <w:rFonts w:ascii="ＭＳ 明朝"/>
      <w:kern w:val="2"/>
      <w:sz w:val="21"/>
      <w:szCs w:val="21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2F1B"/>
    <w:rPr>
      <w:rFonts w:ascii="ＭＳ 明朝"/>
      <w:kern w:val="2"/>
      <w:sz w:val="21"/>
      <w:szCs w:val="21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customStyle="1" w:styleId="a1">
    <w:name w:val="第１章"/>
    <w:basedOn w:val="PlainText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PlainText"/>
    <w:pPr>
      <w:jc w:val="center"/>
    </w:pPr>
    <w:rPr>
      <w:sz w:val="36"/>
      <w:szCs w:val="36"/>
    </w:rPr>
  </w:style>
  <w:style w:type="paragraph" w:customStyle="1" w:styleId="01">
    <w:name w:val="目次01"/>
    <w:basedOn w:val="PlainText"/>
    <w:pPr>
      <w:jc w:val="center"/>
    </w:pPr>
  </w:style>
  <w:style w:type="paragraph" w:customStyle="1" w:styleId="020">
    <w:name w:val="目次02"/>
    <w:basedOn w:val="PlainText"/>
  </w:style>
  <w:style w:type="paragraph" w:customStyle="1" w:styleId="03">
    <w:name w:val="目次03"/>
    <w:basedOn w:val="PlainText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PlainText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PlainText"/>
    <w:rPr>
      <w:rFonts w:ascii="ＭＳ ゴシック" w:eastAsia="ＭＳ ゴシック"/>
    </w:rPr>
  </w:style>
  <w:style w:type="paragraph" w:customStyle="1" w:styleId="040">
    <w:name w:val="04本文"/>
    <w:basedOn w:val="PlainText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PlainText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PlainText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PlainText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PlainText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PlainText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PlainText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pPr>
      <w:spacing w:line="200" w:lineRule="exact"/>
      <w:ind w:left="540" w:hanging="540"/>
    </w:pPr>
    <w:rPr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62F1B"/>
    <w:rPr>
      <w:rFonts w:ascii="ＭＳ 明朝"/>
      <w:kern w:val="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A40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7A40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65</TotalTime>
  <Pages>2</Pages>
  <Words>255</Words>
  <Characters>1456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祝迫　一隆(910896)</dc:creator>
  <cp:keywords/>
  <dc:description/>
  <cp:lastModifiedBy>Administrator</cp:lastModifiedBy>
  <cp:revision>54</cp:revision>
  <cp:lastPrinted>2019-02-27T00:02:00Z</cp:lastPrinted>
  <dcterms:created xsi:type="dcterms:W3CDTF">2006-05-26T02:18:00Z</dcterms:created>
  <dcterms:modified xsi:type="dcterms:W3CDTF">2019-02-27T02:36:00Z</dcterms:modified>
</cp:coreProperties>
</file>