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3E" w:rsidRDefault="0083733E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19</w:t>
      </w:r>
      <w:r>
        <w:rPr>
          <w:rFonts w:hint="eastAsia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050"/>
        <w:gridCol w:w="1470"/>
        <w:gridCol w:w="1470"/>
        <w:gridCol w:w="210"/>
        <w:gridCol w:w="1050"/>
        <w:gridCol w:w="3099"/>
        <w:gridCol w:w="636"/>
      </w:tblGrid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9300" w:type="dxa"/>
            <w:gridSpan w:val="8"/>
            <w:tcBorders>
              <w:top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36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83733E" w:rsidRDefault="0083733E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83733E" w:rsidRDefault="0083733E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83733E" w:rsidRDefault="0083733E">
            <w:pPr>
              <w:wordWrap w:val="0"/>
              <w:spacing w:line="3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83733E" w:rsidRDefault="0083733E" w:rsidP="006D58F2">
            <w:pPr>
              <w:wordWrap w:val="0"/>
              <w:spacing w:after="80" w:line="36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1365" w:type="dxa"/>
            <w:gridSpan w:val="2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（　　）項　</w:t>
            </w:r>
          </w:p>
        </w:tc>
        <w:tc>
          <w:tcPr>
            <w:tcW w:w="105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735" w:type="dxa"/>
            <w:gridSpan w:val="2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5565" w:type="dxa"/>
            <w:gridSpan w:val="6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 w:val="restart"/>
            <w:textDirection w:val="tbRlV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ind w:left="100" w:right="100"/>
            </w:pPr>
            <w:r>
              <w:rPr>
                <w:rFonts w:hint="eastAsia"/>
              </w:rPr>
              <w:t>排煙機及び給気機</w:t>
            </w: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構造・材質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mm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電動機等との連結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電動機等</w:t>
            </w: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0" w:type="dxa"/>
            <w:gridSpan w:val="5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回転羽根等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ind w:left="100" w:right="100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47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147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感知器又は閉鎖型スプリンクラーヘッド</w:t>
            </w:r>
          </w:p>
        </w:tc>
        <w:tc>
          <w:tcPr>
            <w:tcW w:w="1260" w:type="dxa"/>
            <w:gridSpan w:val="2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操作部等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排煙口等</w:t>
            </w:r>
          </w:p>
        </w:tc>
        <w:tc>
          <w:tcPr>
            <w:tcW w:w="147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防煙区画</w:t>
            </w: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区画構成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可動防煙壁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排煙口</w:t>
            </w: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設置位置等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風道との接続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給気口等</w:t>
            </w: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設置位置等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風道との接続</w:t>
            </w:r>
          </w:p>
        </w:tc>
        <w:tc>
          <w:tcPr>
            <w:tcW w:w="3099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構造等</w:t>
            </w:r>
          </w:p>
        </w:tc>
        <w:tc>
          <w:tcPr>
            <w:tcW w:w="3099" w:type="dxa"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</w:tbl>
    <w:p w:rsidR="0083733E" w:rsidRDefault="0083733E">
      <w:pPr>
        <w:wordWrap w:val="0"/>
      </w:pPr>
      <w:r>
        <w:br w:type="page"/>
      </w:r>
      <w:r>
        <w:rPr>
          <w:rFonts w:hint="eastAsia"/>
        </w:rPr>
        <w:t>排煙設備　　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050"/>
        <w:gridCol w:w="231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95"/>
      </w:tblGrid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3"/>
            <w:tcBorders>
              <w:top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試　　験　　項　　目</w:t>
            </w:r>
          </w:p>
        </w:tc>
        <w:tc>
          <w:tcPr>
            <w:tcW w:w="4725" w:type="dxa"/>
            <w:gridSpan w:val="9"/>
            <w:tcBorders>
              <w:top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外　観　試　験</w:t>
            </w: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風道</w:t>
            </w: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725" w:type="dxa"/>
            <w:gridSpan w:val="9"/>
            <w:tcBorders>
              <w:top w:val="nil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防火区画の貫通部分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ダンパー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専用受電・自家発電・蓄電池・燃料電池</w:t>
            </w: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725" w:type="dxa"/>
            <w:gridSpan w:val="9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 w:val="restart"/>
            <w:textDirection w:val="tbRlV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能　　試　　験</w:t>
            </w:r>
          </w:p>
        </w:tc>
        <w:tc>
          <w:tcPr>
            <w:tcW w:w="3360" w:type="dxa"/>
            <w:gridSpan w:val="2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防煙区画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自動起動装置作動試験</w:t>
            </w: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感知器等の作動状況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排煙機の作動及び性能状況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排煙口の状態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83733E" w:rsidRDefault="0083733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手動起動装置作動試験</w:t>
            </w: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起動装置の作動状況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80"/>
              </w:rPr>
              <w:t>排煙機の作動及び性能状況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遠隔操作の状況</w:t>
            </w: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2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5" w:type="dxa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  <w:tr w:rsidR="0083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0"/>
        </w:trPr>
        <w:tc>
          <w:tcPr>
            <w:tcW w:w="420" w:type="dxa"/>
            <w:tcBorders>
              <w:bottom w:val="single" w:sz="8" w:space="0" w:color="auto"/>
            </w:tcBorders>
            <w:textDirection w:val="tbRlV"/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考</w:t>
            </w:r>
          </w:p>
        </w:tc>
        <w:tc>
          <w:tcPr>
            <w:tcW w:w="8880" w:type="dxa"/>
            <w:gridSpan w:val="12"/>
            <w:tcBorders>
              <w:bottom w:val="single" w:sz="8" w:space="0" w:color="auto"/>
            </w:tcBorders>
            <w:vAlign w:val="center"/>
          </w:tcPr>
          <w:p w:rsidR="0083733E" w:rsidRDefault="0083733E">
            <w:pPr>
              <w:wordWrap w:val="0"/>
              <w:spacing w:line="210" w:lineRule="exact"/>
              <w:ind w:left="100" w:right="100"/>
            </w:pPr>
          </w:p>
        </w:tc>
      </w:tr>
    </w:tbl>
    <w:p w:rsidR="0083733E" w:rsidRDefault="0083733E">
      <w:pPr>
        <w:spacing w:line="270" w:lineRule="exact"/>
        <w:ind w:left="480" w:hanging="48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83733E" w:rsidRDefault="0083733E">
      <w:pPr>
        <w:spacing w:line="270" w:lineRule="exact"/>
        <w:ind w:left="480" w:hanging="48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83733E" w:rsidRDefault="0083733E">
      <w:pPr>
        <w:spacing w:line="270" w:lineRule="exact"/>
        <w:ind w:left="480" w:hanging="480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83733E" w:rsidRDefault="0083733E">
      <w:pPr>
        <w:spacing w:line="270" w:lineRule="exact"/>
        <w:ind w:left="480" w:hanging="480"/>
        <w:rPr>
          <w:sz w:val="18"/>
        </w:rPr>
      </w:pPr>
      <w:r>
        <w:rPr>
          <w:rFonts w:hint="eastAsia"/>
          <w:sz w:val="18"/>
        </w:rPr>
        <w:t xml:space="preserve">　　４　非常電源及び配線についての試験結果報告書を添付すること。</w:t>
      </w:r>
    </w:p>
    <w:p w:rsidR="0083733E" w:rsidRDefault="0083733E">
      <w:pPr>
        <w:wordWrap w:val="0"/>
        <w:spacing w:line="270" w:lineRule="exact"/>
      </w:pPr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83733E" w:rsidSect="0083733E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3E" w:rsidRDefault="0083733E">
      <w:r>
        <w:separator/>
      </w:r>
    </w:p>
  </w:endnote>
  <w:endnote w:type="continuationSeparator" w:id="0">
    <w:p w:rsidR="0083733E" w:rsidRDefault="0083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3E" w:rsidRDefault="00837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3E" w:rsidRDefault="0083733E">
      <w:r>
        <w:separator/>
      </w:r>
    </w:p>
  </w:footnote>
  <w:footnote w:type="continuationSeparator" w:id="0">
    <w:p w:rsidR="0083733E" w:rsidRDefault="0083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3E" w:rsidRDefault="0083733E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82"/>
    <w:rsid w:val="006D58F2"/>
    <w:rsid w:val="006E3FB6"/>
    <w:rsid w:val="0083733E"/>
    <w:rsid w:val="00913282"/>
    <w:rsid w:val="00B30BA7"/>
    <w:rsid w:val="00C5359A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75AD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5AD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5AD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5AD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2</Pages>
  <Words>197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別記様式第19　　　　　　　　　　　　　　　　　　　　　　　　　　　　　　　　　　　　　①</dc:title>
  <dc:subject/>
  <dc:creator>hi-hiza</dc:creator>
  <cp:keywords/>
  <dc:description/>
  <cp:lastModifiedBy>西岡 雅子</cp:lastModifiedBy>
  <cp:revision>4</cp:revision>
  <cp:lastPrinted>2006-05-24T23:54:00Z</cp:lastPrinted>
  <dcterms:created xsi:type="dcterms:W3CDTF">2020-05-18T02:03:00Z</dcterms:created>
  <dcterms:modified xsi:type="dcterms:W3CDTF">2020-05-19T00:20:00Z</dcterms:modified>
</cp:coreProperties>
</file>