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A0" w:rsidRDefault="00E446A0">
      <w:r>
        <w:rPr>
          <w:rFonts w:ascii="ＭＳ ゴシック" w:eastAsia="ＭＳ ゴシック" w:hint="eastAsia"/>
        </w:rPr>
        <w:t>別記様式９</w:t>
      </w:r>
    </w:p>
    <w:p w:rsidR="00E446A0" w:rsidRDefault="00E446A0">
      <w:pPr>
        <w:spacing w:after="60"/>
        <w:jc w:val="center"/>
      </w:pPr>
      <w:r>
        <w:rPr>
          <w:rFonts w:hint="eastAsia"/>
        </w:rPr>
        <w:t>総　合　操　作　盤　の　概　要　表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840"/>
        <w:gridCol w:w="1260"/>
        <w:gridCol w:w="420"/>
        <w:gridCol w:w="440"/>
        <w:gridCol w:w="2960"/>
        <w:gridCol w:w="2960"/>
      </w:tblGrid>
      <w:tr w:rsidR="00E4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2520" w:type="dxa"/>
            <w:gridSpan w:val="3"/>
            <w:tcBorders>
              <w:top w:val="single" w:sz="8" w:space="0" w:color="auto"/>
            </w:tcBorders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品名・型式</w:t>
            </w:r>
          </w:p>
        </w:tc>
        <w:tc>
          <w:tcPr>
            <w:tcW w:w="6780" w:type="dxa"/>
            <w:gridSpan w:val="4"/>
            <w:tcBorders>
              <w:top w:val="single" w:sz="8" w:space="0" w:color="auto"/>
            </w:tcBorders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</w:p>
        </w:tc>
      </w:tr>
      <w:tr w:rsidR="00E4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2520" w:type="dxa"/>
            <w:gridSpan w:val="3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音響装置</w:t>
            </w:r>
          </w:p>
        </w:tc>
        <w:tc>
          <w:tcPr>
            <w:tcW w:w="6780" w:type="dxa"/>
            <w:gridSpan w:val="4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□ベル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□ブザー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□音声警報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その他（　　　　）</w:t>
            </w:r>
          </w:p>
        </w:tc>
      </w:tr>
      <w:tr w:rsidR="00E4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2520" w:type="dxa"/>
            <w:gridSpan w:val="3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表示方法</w:t>
            </w:r>
          </w:p>
        </w:tc>
        <w:tc>
          <w:tcPr>
            <w:tcW w:w="6780" w:type="dxa"/>
            <w:gridSpan w:val="4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  <w:r>
              <w:t xml:space="preserve">CRT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□グラフィックパネル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□窓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その他（　　　　）</w:t>
            </w:r>
          </w:p>
        </w:tc>
      </w:tr>
      <w:tr w:rsidR="00E4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2520" w:type="dxa"/>
            <w:gridSpan w:val="3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6780" w:type="dxa"/>
            <w:gridSpan w:val="4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</w:p>
        </w:tc>
      </w:tr>
      <w:tr w:rsidR="00E4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2520" w:type="dxa"/>
            <w:gridSpan w:val="3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  <w:jc w:val="distribute"/>
              <w:rPr>
                <w:w w:val="78"/>
              </w:rPr>
            </w:pPr>
            <w:r>
              <w:rPr>
                <w:rFonts w:hint="eastAsia"/>
                <w:w w:val="78"/>
              </w:rPr>
              <w:t>監視場所（副監視）（遠隔監視）</w:t>
            </w:r>
          </w:p>
        </w:tc>
        <w:tc>
          <w:tcPr>
            <w:tcW w:w="6780" w:type="dxa"/>
            <w:gridSpan w:val="4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階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室</w:t>
            </w:r>
          </w:p>
        </w:tc>
      </w:tr>
      <w:tr w:rsidR="00E4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260" w:type="dxa"/>
            <w:gridSpan w:val="2"/>
            <w:vMerge w:val="restart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電源</w:t>
            </w:r>
          </w:p>
        </w:tc>
        <w:tc>
          <w:tcPr>
            <w:tcW w:w="1260" w:type="dxa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6780" w:type="dxa"/>
            <w:gridSpan w:val="4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t>AC</w:t>
            </w:r>
            <w:r>
              <w:rPr>
                <w:rFonts w:hint="eastAsia"/>
              </w:rPr>
              <w:t xml:space="preserve">　　　　　　　　　Ｖ</w:t>
            </w:r>
          </w:p>
        </w:tc>
      </w:tr>
      <w:tr w:rsidR="00E4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260" w:type="dxa"/>
            <w:gridSpan w:val="2"/>
            <w:vMerge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非常電源</w:t>
            </w:r>
          </w:p>
        </w:tc>
        <w:tc>
          <w:tcPr>
            <w:tcW w:w="6780" w:type="dxa"/>
            <w:gridSpan w:val="4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□非常電源専用受電設備･□非常電源（自家発電設備）･□蓄電池設備　</w:t>
            </w:r>
            <w:r>
              <w:rPr>
                <w:w w:val="80"/>
              </w:rPr>
              <w:t>DC</w:t>
            </w:r>
            <w:r>
              <w:rPr>
                <w:rFonts w:hint="eastAsia"/>
                <w:w w:val="80"/>
              </w:rPr>
              <w:t xml:space="preserve">　　Ｖ　　</w:t>
            </w:r>
            <w:r>
              <w:rPr>
                <w:w w:val="80"/>
              </w:rPr>
              <w:t>AH</w:t>
            </w:r>
          </w:p>
        </w:tc>
      </w:tr>
      <w:tr w:rsidR="00E4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 w:val="restart"/>
            <w:textDirection w:val="tbRlV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</w:t>
            </w:r>
            <w:r>
              <w:t xml:space="preserve"> </w:t>
            </w:r>
            <w:r>
              <w:rPr>
                <w:rFonts w:hint="eastAsia"/>
              </w:rPr>
              <w:t>防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2960" w:type="dxa"/>
            <w:gridSpan w:val="4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□屋内消火栓設備</w:t>
            </w:r>
          </w:p>
        </w:tc>
        <w:tc>
          <w:tcPr>
            <w:tcW w:w="2960" w:type="dxa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□スプリンクラー設備</w:t>
            </w:r>
          </w:p>
        </w:tc>
        <w:tc>
          <w:tcPr>
            <w:tcW w:w="2960" w:type="dxa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□水噴霧消火設備</w:t>
            </w:r>
          </w:p>
        </w:tc>
      </w:tr>
      <w:tr w:rsidR="00E4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textDirection w:val="tbRlV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960" w:type="dxa"/>
            <w:gridSpan w:val="4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□泡消火設備</w:t>
            </w:r>
          </w:p>
        </w:tc>
        <w:tc>
          <w:tcPr>
            <w:tcW w:w="2960" w:type="dxa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□不活性ガス消火設備</w:t>
            </w:r>
          </w:p>
        </w:tc>
        <w:tc>
          <w:tcPr>
            <w:tcW w:w="2960" w:type="dxa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□ハロゲン化物消火設備</w:t>
            </w:r>
          </w:p>
        </w:tc>
      </w:tr>
      <w:tr w:rsidR="00E4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textDirection w:val="tbRlV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960" w:type="dxa"/>
            <w:gridSpan w:val="4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□粉末消火設備</w:t>
            </w:r>
          </w:p>
        </w:tc>
        <w:tc>
          <w:tcPr>
            <w:tcW w:w="2960" w:type="dxa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□屋外消火栓設備</w:t>
            </w:r>
          </w:p>
        </w:tc>
        <w:tc>
          <w:tcPr>
            <w:tcW w:w="2960" w:type="dxa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□自動火災報知設備</w:t>
            </w:r>
          </w:p>
        </w:tc>
      </w:tr>
      <w:tr w:rsidR="00E4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textDirection w:val="tbRlV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960" w:type="dxa"/>
            <w:gridSpan w:val="4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□ガス漏れ火災警報設備</w:t>
            </w:r>
          </w:p>
        </w:tc>
        <w:tc>
          <w:tcPr>
            <w:tcW w:w="2960" w:type="dxa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w w:val="80"/>
              </w:rPr>
              <w:t>非常警報設備（放送設備に限る。）</w:t>
            </w:r>
          </w:p>
        </w:tc>
        <w:tc>
          <w:tcPr>
            <w:tcW w:w="2960" w:type="dxa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□誘導灯</w:t>
            </w:r>
          </w:p>
        </w:tc>
      </w:tr>
      <w:tr w:rsidR="00E4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textDirection w:val="tbRlV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960" w:type="dxa"/>
            <w:gridSpan w:val="4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□排煙設備</w:t>
            </w:r>
          </w:p>
        </w:tc>
        <w:tc>
          <w:tcPr>
            <w:tcW w:w="2960" w:type="dxa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□連結散水設備</w:t>
            </w:r>
          </w:p>
        </w:tc>
        <w:tc>
          <w:tcPr>
            <w:tcW w:w="2960" w:type="dxa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□連結送水管</w:t>
            </w:r>
          </w:p>
        </w:tc>
      </w:tr>
      <w:tr w:rsidR="00E4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textDirection w:val="tbRlV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960" w:type="dxa"/>
            <w:gridSpan w:val="4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□非常コンセント設備</w:t>
            </w:r>
          </w:p>
        </w:tc>
        <w:tc>
          <w:tcPr>
            <w:tcW w:w="2960" w:type="dxa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□無線通信補助設備</w:t>
            </w:r>
          </w:p>
        </w:tc>
        <w:tc>
          <w:tcPr>
            <w:tcW w:w="2960" w:type="dxa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</w:tr>
      <w:tr w:rsidR="00E4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textDirection w:val="tbRlV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960" w:type="dxa"/>
            <w:gridSpan w:val="4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  <w:tc>
          <w:tcPr>
            <w:tcW w:w="2960" w:type="dxa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  <w:tc>
          <w:tcPr>
            <w:tcW w:w="2960" w:type="dxa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</w:tr>
      <w:tr w:rsidR="00E4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textDirection w:val="tbRlV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960" w:type="dxa"/>
            <w:gridSpan w:val="4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  <w:tc>
          <w:tcPr>
            <w:tcW w:w="2960" w:type="dxa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  <w:tc>
          <w:tcPr>
            <w:tcW w:w="2960" w:type="dxa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</w:tr>
      <w:tr w:rsidR="00E4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 w:val="restart"/>
            <w:textDirection w:val="tbRlV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避難設備・建築設備等</w:t>
            </w:r>
          </w:p>
        </w:tc>
        <w:tc>
          <w:tcPr>
            <w:tcW w:w="2960" w:type="dxa"/>
            <w:gridSpan w:val="4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□排煙設備</w:t>
            </w:r>
          </w:p>
        </w:tc>
        <w:tc>
          <w:tcPr>
            <w:tcW w:w="2960" w:type="dxa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□非常用の照明設備</w:t>
            </w:r>
          </w:p>
        </w:tc>
        <w:tc>
          <w:tcPr>
            <w:tcW w:w="2960" w:type="dxa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□機械換気</w:t>
            </w:r>
          </w:p>
        </w:tc>
      </w:tr>
      <w:tr w:rsidR="00E4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60" w:type="dxa"/>
            <w:gridSpan w:val="4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□空気調和</w:t>
            </w:r>
          </w:p>
        </w:tc>
        <w:tc>
          <w:tcPr>
            <w:tcW w:w="2960" w:type="dxa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□非常用エレベーター</w:t>
            </w:r>
          </w:p>
        </w:tc>
        <w:tc>
          <w:tcPr>
            <w:tcW w:w="2960" w:type="dxa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□防火区画（構成機器設備）</w:t>
            </w:r>
          </w:p>
        </w:tc>
      </w:tr>
      <w:tr w:rsidR="00E4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60" w:type="dxa"/>
            <w:gridSpan w:val="4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□防煙区画（構成機器設備）</w:t>
            </w:r>
          </w:p>
        </w:tc>
        <w:tc>
          <w:tcPr>
            <w:tcW w:w="2960" w:type="dxa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□非常錠設備</w:t>
            </w:r>
          </w:p>
        </w:tc>
        <w:tc>
          <w:tcPr>
            <w:tcW w:w="2960" w:type="dxa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  <w:r>
              <w:t>ITV</w:t>
            </w:r>
            <w:r>
              <w:rPr>
                <w:rFonts w:hint="eastAsia"/>
              </w:rPr>
              <w:t>設備</w:t>
            </w:r>
          </w:p>
        </w:tc>
      </w:tr>
      <w:tr w:rsidR="00E4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60" w:type="dxa"/>
            <w:gridSpan w:val="4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□ガス緊急遮断弁</w:t>
            </w:r>
          </w:p>
        </w:tc>
        <w:tc>
          <w:tcPr>
            <w:tcW w:w="2960" w:type="dxa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  <w:tc>
          <w:tcPr>
            <w:tcW w:w="2960" w:type="dxa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</w:tr>
      <w:tr w:rsidR="00E4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60" w:type="dxa"/>
            <w:gridSpan w:val="4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  <w:tc>
          <w:tcPr>
            <w:tcW w:w="2960" w:type="dxa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  <w:tc>
          <w:tcPr>
            <w:tcW w:w="2960" w:type="dxa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</w:tr>
      <w:tr w:rsidR="00E4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60" w:type="dxa"/>
            <w:gridSpan w:val="4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  <w:tc>
          <w:tcPr>
            <w:tcW w:w="2960" w:type="dxa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  <w:tc>
          <w:tcPr>
            <w:tcW w:w="2960" w:type="dxa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</w:tr>
      <w:tr w:rsidR="00E4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60" w:type="dxa"/>
            <w:gridSpan w:val="4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  <w:tc>
          <w:tcPr>
            <w:tcW w:w="2960" w:type="dxa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  <w:tc>
          <w:tcPr>
            <w:tcW w:w="2960" w:type="dxa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□</w:t>
            </w:r>
          </w:p>
        </w:tc>
      </w:tr>
      <w:tr w:rsidR="00E4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260" w:type="dxa"/>
            <w:gridSpan w:val="2"/>
            <w:vMerge w:val="restart"/>
            <w:vAlign w:val="center"/>
          </w:tcPr>
          <w:p w:rsidR="00E446A0" w:rsidRDefault="00E446A0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工事者区分</w:t>
            </w:r>
          </w:p>
        </w:tc>
        <w:tc>
          <w:tcPr>
            <w:tcW w:w="1680" w:type="dxa"/>
            <w:gridSpan w:val="2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電源工事</w:t>
            </w:r>
          </w:p>
        </w:tc>
        <w:tc>
          <w:tcPr>
            <w:tcW w:w="6360" w:type="dxa"/>
            <w:gridSpan w:val="3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</w:p>
        </w:tc>
      </w:tr>
      <w:tr w:rsidR="00E4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260" w:type="dxa"/>
            <w:gridSpan w:val="2"/>
            <w:vMerge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配線工事</w:t>
            </w:r>
          </w:p>
        </w:tc>
        <w:tc>
          <w:tcPr>
            <w:tcW w:w="6360" w:type="dxa"/>
            <w:gridSpan w:val="3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</w:p>
        </w:tc>
      </w:tr>
      <w:tr w:rsidR="00E4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260" w:type="dxa"/>
            <w:gridSpan w:val="2"/>
            <w:vMerge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配線工事</w:t>
            </w:r>
          </w:p>
        </w:tc>
        <w:tc>
          <w:tcPr>
            <w:tcW w:w="6360" w:type="dxa"/>
            <w:gridSpan w:val="3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</w:p>
        </w:tc>
      </w:tr>
      <w:tr w:rsidR="00E4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260" w:type="dxa"/>
            <w:gridSpan w:val="2"/>
            <w:vMerge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機器の取付工事</w:t>
            </w:r>
          </w:p>
        </w:tc>
        <w:tc>
          <w:tcPr>
            <w:tcW w:w="6360" w:type="dxa"/>
            <w:gridSpan w:val="3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</w:p>
        </w:tc>
      </w:tr>
      <w:tr w:rsidR="00E4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260" w:type="dxa"/>
            <w:gridSpan w:val="2"/>
            <w:vMerge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機器の取付工事</w:t>
            </w:r>
          </w:p>
        </w:tc>
        <w:tc>
          <w:tcPr>
            <w:tcW w:w="6360" w:type="dxa"/>
            <w:gridSpan w:val="3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</w:p>
        </w:tc>
      </w:tr>
      <w:tr w:rsidR="00E4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260" w:type="dxa"/>
            <w:gridSpan w:val="2"/>
            <w:vMerge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機器の取付工事</w:t>
            </w:r>
          </w:p>
        </w:tc>
        <w:tc>
          <w:tcPr>
            <w:tcW w:w="6360" w:type="dxa"/>
            <w:gridSpan w:val="3"/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</w:p>
        </w:tc>
      </w:tr>
      <w:tr w:rsidR="00E4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0"/>
        </w:trPr>
        <w:tc>
          <w:tcPr>
            <w:tcW w:w="420" w:type="dxa"/>
            <w:tcBorders>
              <w:bottom w:val="single" w:sz="8" w:space="0" w:color="auto"/>
            </w:tcBorders>
            <w:textDirection w:val="tbRlV"/>
            <w:vAlign w:val="center"/>
          </w:tcPr>
          <w:p w:rsidR="00E446A0" w:rsidRDefault="00E446A0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そ　　　の　　　他</w:t>
            </w:r>
          </w:p>
        </w:tc>
        <w:tc>
          <w:tcPr>
            <w:tcW w:w="8880" w:type="dxa"/>
            <w:gridSpan w:val="6"/>
            <w:tcBorders>
              <w:bottom w:val="single" w:sz="8" w:space="0" w:color="auto"/>
            </w:tcBorders>
            <w:vAlign w:val="center"/>
          </w:tcPr>
          <w:p w:rsidR="00E446A0" w:rsidRDefault="00E446A0">
            <w:pPr>
              <w:wordWrap w:val="0"/>
              <w:spacing w:line="210" w:lineRule="exact"/>
              <w:ind w:left="100" w:right="100"/>
            </w:pPr>
          </w:p>
        </w:tc>
      </w:tr>
    </w:tbl>
    <w:p w:rsidR="00E446A0" w:rsidRDefault="00E446A0">
      <w:pPr>
        <w:spacing w:line="24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E446A0" w:rsidRDefault="00E446A0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２　選択肢の併記してある欄は、該当事項の□印内をチェックすること。</w:t>
      </w:r>
    </w:p>
    <w:p w:rsidR="00E446A0" w:rsidRDefault="00E446A0">
      <w:pPr>
        <w:wordWrap w:val="0"/>
        <w:spacing w:line="240" w:lineRule="exact"/>
      </w:pPr>
      <w:r>
        <w:rPr>
          <w:rFonts w:hint="eastAsia"/>
          <w:sz w:val="18"/>
        </w:rPr>
        <w:t xml:space="preserve">　　　３　工事者区分欄には、設備会社名等を記入すること。</w:t>
      </w:r>
    </w:p>
    <w:sectPr w:rsidR="00E446A0" w:rsidSect="00E446A0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6A0" w:rsidRDefault="00E446A0">
      <w:r>
        <w:separator/>
      </w:r>
    </w:p>
  </w:endnote>
  <w:endnote w:type="continuationSeparator" w:id="0">
    <w:p w:rsidR="00E446A0" w:rsidRDefault="00E44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A0" w:rsidRDefault="00E446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6A0" w:rsidRDefault="00E446A0">
      <w:r>
        <w:separator/>
      </w:r>
    </w:p>
  </w:footnote>
  <w:footnote w:type="continuationSeparator" w:id="0">
    <w:p w:rsidR="00E446A0" w:rsidRDefault="00E44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A0" w:rsidRDefault="00E446A0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70F"/>
    <w:rsid w:val="0076470F"/>
    <w:rsid w:val="00945D06"/>
    <w:rsid w:val="00E4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12A8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2A8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2A8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12A8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0</TotalTime>
  <Pages>1</Pages>
  <Words>109</Words>
  <Characters>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dc:description/>
  <cp:lastModifiedBy>西岡 雅子</cp:lastModifiedBy>
  <cp:revision>2</cp:revision>
  <cp:lastPrinted>2006-05-24T23:54:00Z</cp:lastPrinted>
  <dcterms:created xsi:type="dcterms:W3CDTF">2019-07-09T01:23:00Z</dcterms:created>
  <dcterms:modified xsi:type="dcterms:W3CDTF">2019-07-09T01:23:00Z</dcterms:modified>
</cp:coreProperties>
</file>