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5D" w:rsidRDefault="00C5445D">
      <w:pPr>
        <w:autoSpaceDE w:val="0"/>
        <w:autoSpaceDN w:val="0"/>
        <w:jc w:val="left"/>
        <w:textAlignment w:val="auto"/>
        <w:rPr>
          <w:rFonts w:hAnsi="Times New Roman"/>
          <w:spacing w:val="-10"/>
          <w:kern w:val="0"/>
          <w:sz w:val="24"/>
        </w:rPr>
      </w:pPr>
    </w:p>
    <w:p w:rsidR="00C5445D" w:rsidRDefault="00C5445D" w:rsidP="00665E77">
      <w:pPr>
        <w:autoSpaceDE w:val="0"/>
        <w:autoSpaceDN w:val="0"/>
        <w:ind w:firstLineChars="200" w:firstLine="520"/>
        <w:jc w:val="left"/>
        <w:textAlignment w:val="auto"/>
        <w:rPr>
          <w:rFonts w:hAnsi="Times New Roman"/>
          <w:spacing w:val="-10"/>
          <w:kern w:val="0"/>
          <w:sz w:val="28"/>
        </w:rPr>
      </w:pPr>
      <w:r>
        <w:rPr>
          <w:rFonts w:hAnsi="Times New Roman" w:hint="eastAsia"/>
          <w:spacing w:val="-10"/>
          <w:kern w:val="0"/>
          <w:sz w:val="28"/>
        </w:rPr>
        <w:t>別記　６</w:t>
      </w:r>
    </w:p>
    <w:p w:rsidR="00C5445D" w:rsidRDefault="00C5445D" w:rsidP="00665E77">
      <w:pPr>
        <w:autoSpaceDE w:val="0"/>
        <w:autoSpaceDN w:val="0"/>
        <w:jc w:val="center"/>
        <w:textAlignment w:val="auto"/>
        <w:rPr>
          <w:rFonts w:hAnsi="Times New Roman"/>
          <w:b/>
          <w:bCs/>
          <w:spacing w:val="-10"/>
          <w:kern w:val="0"/>
          <w:sz w:val="29"/>
          <w:szCs w:val="29"/>
        </w:rPr>
      </w:pPr>
      <w:r>
        <w:rPr>
          <w:rFonts w:hAnsi="Times New Roman" w:hint="eastAsia"/>
          <w:b/>
          <w:bCs/>
          <w:spacing w:val="-10"/>
          <w:kern w:val="0"/>
          <w:sz w:val="29"/>
          <w:szCs w:val="29"/>
        </w:rPr>
        <w:t>移動タンク貯蔵所点検表</w:t>
      </w:r>
    </w:p>
    <w:p w:rsidR="00C5445D" w:rsidRDefault="00C5445D" w:rsidP="00665E77">
      <w:pPr>
        <w:autoSpaceDE w:val="0"/>
        <w:autoSpaceDN w:val="0"/>
        <w:jc w:val="center"/>
        <w:textAlignment w:val="auto"/>
        <w:rPr>
          <w:rFonts w:hAnsi="Times New Roman"/>
          <w:b/>
          <w:bCs/>
          <w:spacing w:val="-10"/>
          <w:kern w:val="0"/>
          <w:sz w:val="29"/>
          <w:szCs w:val="29"/>
        </w:rPr>
      </w:pPr>
    </w:p>
    <w:tbl>
      <w:tblPr>
        <w:tblW w:w="0" w:type="auto"/>
        <w:jc w:val="center"/>
        <w:tblLayout w:type="fixed"/>
        <w:tblCellMar>
          <w:left w:w="0" w:type="dxa"/>
          <w:right w:w="0" w:type="dxa"/>
        </w:tblCellMar>
        <w:tblLook w:val="0000"/>
      </w:tblPr>
      <w:tblGrid>
        <w:gridCol w:w="451"/>
        <w:gridCol w:w="452"/>
        <w:gridCol w:w="2015"/>
        <w:gridCol w:w="2821"/>
        <w:gridCol w:w="600"/>
        <w:gridCol w:w="3547"/>
      </w:tblGrid>
      <w:tr w:rsidR="00C5445D">
        <w:tblPrEx>
          <w:tblCellMar>
            <w:top w:w="0" w:type="dxa"/>
            <w:left w:w="0" w:type="dxa"/>
            <w:bottom w:w="0" w:type="dxa"/>
            <w:right w:w="0" w:type="dxa"/>
          </w:tblCellMar>
        </w:tblPrEx>
        <w:trPr>
          <w:trHeight w:val="1114"/>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0"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3547"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措置年月日及び措置内容</w:t>
            </w: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常　　置　　場　　所</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cantSplit/>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タ　ン　ク　本　体　</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cantSplit/>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フ　レ　ー　ム</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の　固　定</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目視又はハンマーテスト等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機能試験等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マ　ン　ホ　ー　ル</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目視又はハンヤーテスト等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可燃性蒸気回収設備</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静　電　気　除　去　装　置</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防　護　枠・側　面　枠</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底　　　　　　　　　弁</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目視又はハンマーテスト等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弁類（底弁を除く。）</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底弁手動閉鎖装置</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レバー操作等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底弁自動閉鎖装置</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接　　地　　導　　線</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テスター等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注入ホース・結合金具</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表　示　・　標　識</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目視等</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450"/>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保　　温　（冷）　材</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cantSplit/>
          <w:trHeight w:val="458"/>
          <w:jc w:val="center"/>
        </w:trPr>
        <w:tc>
          <w:tcPr>
            <w:tcW w:w="451" w:type="dxa"/>
            <w:vMerge w:val="restart"/>
            <w:tcBorders>
              <w:top w:val="single" w:sz="6" w:space="0" w:color="auto"/>
              <w:left w:val="single" w:sz="6" w:space="0" w:color="auto"/>
              <w:bottom w:val="single" w:sz="6" w:space="0" w:color="auto"/>
              <w:right w:val="nil"/>
            </w:tcBorders>
            <w:textDirection w:val="tbRlV"/>
          </w:tcPr>
          <w:p w:rsidR="00C5445D" w:rsidRDefault="00C5445D" w:rsidP="00665E7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積載式移動タンク</w:t>
            </w:r>
          </w:p>
        </w:tc>
        <w:tc>
          <w:tcPr>
            <w:tcW w:w="452" w:type="dxa"/>
            <w:vMerge w:val="restart"/>
            <w:tcBorders>
              <w:top w:val="single" w:sz="6" w:space="0" w:color="auto"/>
              <w:left w:val="nil"/>
              <w:bottom w:val="single" w:sz="6" w:space="0" w:color="auto"/>
              <w:right w:val="single" w:sz="6" w:space="0" w:color="auto"/>
            </w:tcBorders>
            <w:textDirection w:val="tbRlV"/>
            <w:vAlign w:val="bottom"/>
          </w:tcPr>
          <w:p w:rsidR="00C5445D" w:rsidRDefault="00C5445D" w:rsidP="00665E77">
            <w:pPr>
              <w:autoSpaceDE w:val="0"/>
              <w:autoSpaceDN w:val="0"/>
              <w:ind w:left="113" w:right="113"/>
              <w:jc w:val="right"/>
              <w:rPr>
                <w:rFonts w:hAnsi="Times New Roman"/>
                <w:spacing w:val="-1"/>
                <w:kern w:val="0"/>
                <w:szCs w:val="18"/>
              </w:rPr>
            </w:pPr>
            <w:r>
              <w:rPr>
                <w:rFonts w:hAnsi="Times New Roman" w:hint="eastAsia"/>
                <w:spacing w:val="-1"/>
                <w:kern w:val="0"/>
                <w:szCs w:val="18"/>
              </w:rPr>
              <w:t xml:space="preserve">　　　　貯蔵所</w:t>
            </w:r>
          </w:p>
        </w:tc>
        <w:tc>
          <w:tcPr>
            <w:tcW w:w="2015"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箱　　　　　　　粋</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cantSplit/>
          <w:trHeight w:val="935"/>
          <w:jc w:val="center"/>
        </w:trPr>
        <w:tc>
          <w:tcPr>
            <w:tcW w:w="451" w:type="dxa"/>
            <w:vMerge/>
            <w:tcBorders>
              <w:top w:val="nil"/>
              <w:left w:val="single" w:sz="6" w:space="0" w:color="auto"/>
              <w:bottom w:val="single" w:sz="6" w:space="0" w:color="auto"/>
              <w:right w:val="nil"/>
            </w:tcBorders>
          </w:tcPr>
          <w:p w:rsidR="00C5445D" w:rsidRDefault="00C5445D" w:rsidP="00665E77">
            <w:pPr>
              <w:autoSpaceDE w:val="0"/>
              <w:autoSpaceDN w:val="0"/>
              <w:textAlignment w:val="auto"/>
              <w:rPr>
                <w:rFonts w:hAnsi="Times New Roman"/>
                <w:kern w:val="0"/>
                <w:szCs w:val="24"/>
              </w:rPr>
            </w:pPr>
          </w:p>
        </w:tc>
        <w:tc>
          <w:tcPr>
            <w:tcW w:w="452" w:type="dxa"/>
            <w:vMerge/>
            <w:tcBorders>
              <w:top w:val="nil"/>
              <w:left w:val="nil"/>
              <w:bottom w:val="single" w:sz="6" w:space="0" w:color="auto"/>
              <w:right w:val="single" w:sz="6" w:space="0" w:color="auto"/>
            </w:tcBorders>
          </w:tcPr>
          <w:p w:rsidR="00C5445D" w:rsidRDefault="00C5445D" w:rsidP="00665E7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緊締金具、すみ金具、Ｕボルト</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cantSplit/>
          <w:trHeight w:val="467"/>
          <w:jc w:val="center"/>
        </w:trPr>
        <w:tc>
          <w:tcPr>
            <w:tcW w:w="451" w:type="dxa"/>
            <w:vMerge/>
            <w:tcBorders>
              <w:top w:val="nil"/>
              <w:left w:val="single" w:sz="6" w:space="0" w:color="auto"/>
              <w:bottom w:val="single" w:sz="6" w:space="0" w:color="auto"/>
              <w:right w:val="nil"/>
            </w:tcBorders>
          </w:tcPr>
          <w:p w:rsidR="00C5445D" w:rsidRDefault="00C5445D" w:rsidP="00665E77">
            <w:pPr>
              <w:autoSpaceDE w:val="0"/>
              <w:autoSpaceDN w:val="0"/>
              <w:textAlignment w:val="auto"/>
              <w:rPr>
                <w:rFonts w:hAnsi="Times New Roman"/>
                <w:kern w:val="0"/>
                <w:szCs w:val="24"/>
              </w:rPr>
            </w:pPr>
          </w:p>
        </w:tc>
        <w:tc>
          <w:tcPr>
            <w:tcW w:w="452" w:type="dxa"/>
            <w:vMerge/>
            <w:tcBorders>
              <w:top w:val="nil"/>
              <w:left w:val="nil"/>
              <w:bottom w:val="single" w:sz="6" w:space="0" w:color="auto"/>
              <w:right w:val="single" w:sz="6" w:space="0" w:color="auto"/>
            </w:tcBorders>
          </w:tcPr>
          <w:p w:rsidR="00C5445D" w:rsidRDefault="00C5445D" w:rsidP="00665E7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行政庁名等の表示</w:t>
            </w:r>
          </w:p>
        </w:tc>
        <w:tc>
          <w:tcPr>
            <w:tcW w:w="2821" w:type="dxa"/>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r w:rsidR="00C5445D">
        <w:tblPrEx>
          <w:tblCellMar>
            <w:top w:w="0" w:type="dxa"/>
            <w:left w:w="0" w:type="dxa"/>
            <w:bottom w:w="0" w:type="dxa"/>
            <w:right w:w="0" w:type="dxa"/>
          </w:tblCellMar>
        </w:tblPrEx>
        <w:trPr>
          <w:trHeight w:val="661"/>
          <w:jc w:val="center"/>
        </w:trPr>
        <w:tc>
          <w:tcPr>
            <w:tcW w:w="2918" w:type="dxa"/>
            <w:gridSpan w:val="3"/>
            <w:tcBorders>
              <w:top w:val="single" w:sz="6" w:space="0" w:color="auto"/>
              <w:left w:val="single" w:sz="6" w:space="0" w:color="auto"/>
              <w:bottom w:val="single" w:sz="6" w:space="0" w:color="auto"/>
              <w:right w:val="single" w:sz="6" w:space="0" w:color="auto"/>
            </w:tcBorders>
            <w:vAlign w:val="center"/>
          </w:tcPr>
          <w:p w:rsidR="00C5445D" w:rsidRDefault="00C5445D" w:rsidP="00665E7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21"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600"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c>
          <w:tcPr>
            <w:tcW w:w="3547" w:type="dxa"/>
            <w:tcBorders>
              <w:top w:val="single" w:sz="6" w:space="0" w:color="auto"/>
              <w:left w:val="single" w:sz="6" w:space="0" w:color="auto"/>
              <w:bottom w:val="single" w:sz="6" w:space="0" w:color="auto"/>
              <w:right w:val="single" w:sz="6" w:space="0" w:color="auto"/>
            </w:tcBorders>
          </w:tcPr>
          <w:p w:rsidR="00C5445D" w:rsidRDefault="00C5445D" w:rsidP="00665E77">
            <w:pPr>
              <w:autoSpaceDE w:val="0"/>
              <w:autoSpaceDN w:val="0"/>
              <w:jc w:val="left"/>
              <w:textAlignment w:val="auto"/>
              <w:rPr>
                <w:rFonts w:hAnsi="Times New Roman"/>
                <w:spacing w:val="-1"/>
                <w:kern w:val="0"/>
                <w:szCs w:val="18"/>
              </w:rPr>
            </w:pPr>
          </w:p>
        </w:tc>
      </w:tr>
    </w:tbl>
    <w:p w:rsidR="00C5445D" w:rsidRDefault="00C5445D" w:rsidP="00665E77">
      <w:pPr>
        <w:autoSpaceDE w:val="0"/>
        <w:autoSpaceDN w:val="0"/>
        <w:ind w:firstLineChars="200" w:firstLine="560"/>
        <w:jc w:val="left"/>
        <w:textAlignment w:val="auto"/>
        <w:rPr>
          <w:rFonts w:hAnsi="Times New Roman"/>
          <w:kern w:val="0"/>
          <w:sz w:val="28"/>
          <w:szCs w:val="24"/>
        </w:rPr>
      </w:pPr>
    </w:p>
    <w:p w:rsidR="00C5445D" w:rsidRDefault="00C5445D" w:rsidP="005A0083">
      <w:pPr>
        <w:autoSpaceDE w:val="0"/>
        <w:autoSpaceDN w:val="0"/>
        <w:spacing w:line="330" w:lineRule="exact"/>
        <w:jc w:val="center"/>
        <w:textAlignment w:val="auto"/>
        <w:rPr>
          <w:rFonts w:hAnsi="Times New Roman"/>
          <w:b/>
          <w:bCs/>
          <w:spacing w:val="-10"/>
          <w:kern w:val="0"/>
          <w:sz w:val="24"/>
          <w:szCs w:val="25"/>
        </w:rPr>
      </w:pPr>
      <w:r>
        <w:rPr>
          <w:rFonts w:hAnsi="Times New Roman" w:hint="eastAsia"/>
          <w:b/>
          <w:bCs/>
          <w:spacing w:val="-10"/>
          <w:kern w:val="0"/>
          <w:sz w:val="24"/>
          <w:szCs w:val="25"/>
        </w:rPr>
        <w:t>移動タンク貯蔵所の定期点検実施要領</w:t>
      </w:r>
    </w:p>
    <w:p w:rsidR="00C5445D" w:rsidRDefault="00C5445D" w:rsidP="005A0083">
      <w:pPr>
        <w:autoSpaceDE w:val="0"/>
        <w:autoSpaceDN w:val="0"/>
        <w:spacing w:line="330" w:lineRule="exact"/>
        <w:jc w:val="left"/>
        <w:textAlignment w:val="auto"/>
        <w:rPr>
          <w:rFonts w:hAnsi="Times New Roman"/>
          <w:spacing w:val="-10"/>
          <w:kern w:val="0"/>
          <w:sz w:val="24"/>
          <w:szCs w:val="22"/>
        </w:rPr>
      </w:pP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移動タンク貯蔵所定期点検記録表の点検項目及び点検方法は、次によること。なお、この点検は、危険物を貯蔵しない状態において行うこと。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　常置場所</w:t>
      </w:r>
    </w:p>
    <w:p w:rsidR="00C5445D" w:rsidRDefault="00C5445D" w:rsidP="005A0083">
      <w:pPr>
        <w:pStyle w:val="BodyText"/>
        <w:framePr w:wrap="auto"/>
        <w:ind w:left="480" w:hangingChars="200" w:hanging="480"/>
        <w:rPr>
          <w:spacing w:val="0"/>
        </w:rPr>
      </w:pPr>
      <w:r>
        <w:rPr>
          <w:rFonts w:hint="eastAsia"/>
          <w:spacing w:val="0"/>
        </w:rPr>
        <w:t xml:space="preserve">　　　屋外においては付近での火気等の使用の有無を、建築物内においては壁、屋根等の構造及び損傷の有無を目視により点検すること。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２　タンク本体等</w:t>
      </w:r>
    </w:p>
    <w:p w:rsidR="00C5445D" w:rsidRDefault="00C5445D" w:rsidP="005A0083">
      <w:pPr>
        <w:autoSpaceDE w:val="0"/>
        <w:autoSpaceDN w:val="0"/>
        <w:spacing w:line="330" w:lineRule="exact"/>
        <w:ind w:left="960" w:hangingChars="400" w:hanging="960"/>
        <w:jc w:val="left"/>
        <w:textAlignment w:val="auto"/>
        <w:rPr>
          <w:rFonts w:hAnsi="Times New Roman"/>
          <w:kern w:val="0"/>
          <w:sz w:val="24"/>
          <w:szCs w:val="22"/>
        </w:rPr>
      </w:pPr>
      <w:r>
        <w:rPr>
          <w:rFonts w:hAnsi="Times New Roman" w:hint="eastAsia"/>
          <w:kern w:val="0"/>
          <w:sz w:val="24"/>
          <w:szCs w:val="22"/>
        </w:rPr>
        <w:t xml:space="preserve">　　（１）タンク本体</w:t>
      </w:r>
    </w:p>
    <w:p w:rsidR="00C5445D" w:rsidRDefault="00C5445D" w:rsidP="005A0083">
      <w:pPr>
        <w:autoSpaceDE w:val="0"/>
        <w:autoSpaceDN w:val="0"/>
        <w:spacing w:line="330" w:lineRule="exact"/>
        <w:ind w:leftChars="420" w:left="882" w:firstLineChars="100" w:firstLine="240"/>
        <w:jc w:val="left"/>
        <w:textAlignment w:val="auto"/>
        <w:rPr>
          <w:rFonts w:hAnsi="Times New Roman"/>
          <w:kern w:val="0"/>
          <w:sz w:val="24"/>
          <w:szCs w:val="22"/>
        </w:rPr>
      </w:pPr>
      <w:r>
        <w:rPr>
          <w:rFonts w:hAnsi="Times New Roman" w:hint="eastAsia"/>
          <w:kern w:val="0"/>
          <w:sz w:val="24"/>
          <w:szCs w:val="22"/>
        </w:rPr>
        <w:t>タンク本体の漏えいの有無については、「地下埋設タンク等及び二重殻タンクの外殻、地下埋設配管並びに移動貯蔵タンクの定期点検（漏れの点検）に係る運用上の指針について」（平成１２年３月３１日付け消防危第３９号）により点検すること。</w:t>
      </w:r>
    </w:p>
    <w:p w:rsidR="00C5445D" w:rsidRDefault="00C5445D" w:rsidP="005A0083">
      <w:pPr>
        <w:autoSpaceDE w:val="0"/>
        <w:autoSpaceDN w:val="0"/>
        <w:spacing w:line="330" w:lineRule="exact"/>
        <w:ind w:left="960" w:hangingChars="400" w:hanging="960"/>
        <w:jc w:val="left"/>
        <w:textAlignment w:val="auto"/>
        <w:rPr>
          <w:rFonts w:hAnsi="Times New Roman"/>
          <w:kern w:val="0"/>
          <w:sz w:val="24"/>
          <w:szCs w:val="22"/>
        </w:rPr>
      </w:pPr>
      <w:r>
        <w:rPr>
          <w:rFonts w:hAnsi="Times New Roman" w:hint="eastAsia"/>
          <w:kern w:val="0"/>
          <w:sz w:val="24"/>
          <w:szCs w:val="22"/>
        </w:rPr>
        <w:t xml:space="preserve">　　（２）タンクフレーム</w:t>
      </w:r>
    </w:p>
    <w:p w:rsidR="00C5445D" w:rsidRDefault="00C5445D" w:rsidP="005A0083">
      <w:pPr>
        <w:autoSpaceDE w:val="0"/>
        <w:autoSpaceDN w:val="0"/>
        <w:spacing w:line="330" w:lineRule="exact"/>
        <w:ind w:left="960" w:hangingChars="400" w:hanging="960"/>
        <w:jc w:val="left"/>
        <w:textAlignment w:val="auto"/>
        <w:rPr>
          <w:rFonts w:hAnsi="Times New Roman"/>
          <w:kern w:val="0"/>
          <w:sz w:val="24"/>
          <w:szCs w:val="22"/>
        </w:rPr>
      </w:pPr>
      <w:r>
        <w:rPr>
          <w:rFonts w:hAnsi="Times New Roman" w:hint="eastAsia"/>
          <w:kern w:val="0"/>
          <w:sz w:val="24"/>
          <w:szCs w:val="22"/>
        </w:rPr>
        <w:t xml:space="preserve">　　　　　亀裂、変形の有無を、目視により点検すること。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３　タンクの固定</w:t>
      </w:r>
    </w:p>
    <w:p w:rsidR="00C5445D" w:rsidRDefault="00C5445D"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タンクの固定金具のゆるみの有無を、テストハンマー、スパナ等を用いることにより点検すること。固定金具については、亀裂及び変形の有無を、目視により点検すること。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４　安全装置</w:t>
      </w:r>
    </w:p>
    <w:p w:rsidR="00C5445D" w:rsidRDefault="00C5445D"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別記「移動タンク貯蔵所の安全装置の試験方法について」の方法により作動状況を点検すること。また、安全装置本体について、その損傷の有無及び引火防止網の損傷の有無及び目づまりを、それぞれ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５　マンホール</w:t>
      </w:r>
    </w:p>
    <w:p w:rsidR="00C5445D" w:rsidRDefault="00C5445D"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マンホールの蓋の締付けのゆるみの有無を、テストハンマー、スパナ等を用いることにより点検すること。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６　注入口</w:t>
      </w:r>
    </w:p>
    <w:p w:rsidR="00C5445D" w:rsidRDefault="00C5445D"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注入口の蓋の開閉状況を、蓋を開閉することにより点検すること。また、パッキンの劣化等の有無を、目視により点検すること。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７　可燃性蒸気回収設備</w:t>
      </w:r>
    </w:p>
    <w:p w:rsidR="00C5445D" w:rsidRDefault="00C5445D"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回収口、ホース結合装置、緩衝継手等について変形及び損傷の有無を目視により、弁の作動状況をホースの結合又は底弁の開閉により点検すること。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８　静電気除去装置</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静電気除去装置について、損傷及び取付部分の異常の有無を、目視により点検すること。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９　防護枠・側面枠</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防護枠・側面枠について、変形、腐食の有無を、目視により点検すること。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１０　底　弁</w:t>
      </w:r>
    </w:p>
    <w:p w:rsidR="00C5445D" w:rsidRDefault="00C5445D"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底弁のバルブ等の作動状況を、バルブ等の操作をすることにより点検すること。また、底弁フランジ部及び底弁と手動閉鎖装置又は自動閉鎖装置の連結軸部からの危険物漏えいのこん跡の有無を、目視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１１　配　管</w:t>
      </w:r>
    </w:p>
    <w:p w:rsidR="00C5445D" w:rsidRDefault="00C5445D" w:rsidP="005A0083">
      <w:pPr>
        <w:pStyle w:val="BodyTextIndent"/>
        <w:framePr w:wrap="auto"/>
      </w:pPr>
      <w:r>
        <w:rPr>
          <w:rFonts w:hint="eastAsia"/>
        </w:rPr>
        <w:t xml:space="preserve">　　　配管及び配管接合部からの危険物漏えいのこん跡の有無を、目視により点検すること。また、配管固定金具の締付け状況の適否を、テストハンマー、スパナ等を用いることにより点検すること。</w:t>
      </w:r>
    </w:p>
    <w:p w:rsidR="00C5445D" w:rsidRDefault="00C5445D" w:rsidP="005A0083">
      <w:pPr>
        <w:autoSpaceDE w:val="0"/>
        <w:autoSpaceDN w:val="0"/>
        <w:spacing w:line="330" w:lineRule="exact"/>
        <w:jc w:val="left"/>
        <w:textAlignment w:val="auto"/>
        <w:rPr>
          <w:rFonts w:hAnsi="Times New Roman"/>
          <w:kern w:val="0"/>
          <w:sz w:val="24"/>
          <w:szCs w:val="22"/>
        </w:rPr>
      </w:pPr>
      <w:r>
        <w:rPr>
          <w:rFonts w:hAnsi="Times New Roman" w:hint="eastAsia"/>
          <w:kern w:val="0"/>
          <w:sz w:val="24"/>
          <w:szCs w:val="22"/>
        </w:rPr>
        <w:t xml:space="preserve">　　１２　弁類（底弁を除く。）</w:t>
      </w:r>
    </w:p>
    <w:p w:rsidR="00C5445D" w:rsidRDefault="00C5445D" w:rsidP="005A0083">
      <w:pPr>
        <w:autoSpaceDE w:val="0"/>
        <w:autoSpaceDN w:val="0"/>
        <w:spacing w:line="33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吐出弁、切替弁、ドレン弁、バイパス弁等について、危険物漏えいのこん跡の有無を、目視により点検すること。</w:t>
      </w:r>
    </w:p>
    <w:p w:rsidR="00C5445D" w:rsidRDefault="00C5445D" w:rsidP="005A0083">
      <w:pPr>
        <w:autoSpaceDE w:val="0"/>
        <w:autoSpaceDN w:val="0"/>
        <w:spacing w:line="350" w:lineRule="exact"/>
        <w:ind w:firstLineChars="200" w:firstLine="480"/>
        <w:jc w:val="left"/>
        <w:textAlignment w:val="auto"/>
        <w:rPr>
          <w:rFonts w:hAnsi="Times New Roman"/>
          <w:kern w:val="0"/>
          <w:sz w:val="24"/>
          <w:szCs w:val="22"/>
        </w:rPr>
      </w:pPr>
      <w:r>
        <w:rPr>
          <w:rFonts w:hAnsi="Times New Roman" w:hint="eastAsia"/>
          <w:kern w:val="0"/>
          <w:sz w:val="24"/>
          <w:szCs w:val="22"/>
        </w:rPr>
        <w:t>１３　底弁手動閉鎖装置</w:t>
      </w:r>
    </w:p>
    <w:p w:rsidR="00C5445D" w:rsidRDefault="00C5445D" w:rsidP="005A0083">
      <w:pPr>
        <w:autoSpaceDE w:val="0"/>
        <w:autoSpaceDN w:val="0"/>
        <w:spacing w:line="350" w:lineRule="exact"/>
        <w:ind w:left="720" w:hangingChars="300" w:hanging="720"/>
        <w:jc w:val="left"/>
        <w:textAlignment w:val="auto"/>
        <w:rPr>
          <w:rFonts w:hAnsi="Times New Roman"/>
          <w:kern w:val="0"/>
          <w:sz w:val="24"/>
          <w:szCs w:val="22"/>
        </w:rPr>
      </w:pPr>
      <w:r>
        <w:rPr>
          <w:rFonts w:hAnsi="Times New Roman" w:hint="eastAsia"/>
          <w:kern w:val="0"/>
          <w:sz w:val="24"/>
          <w:szCs w:val="22"/>
        </w:rPr>
        <w:t xml:space="preserve">　　　装置の損傷等の有無を、目視により点検すること。また、緊急レバーの作動状況を、緊急レバーを操作することにより点検すること。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１４　底弁自動閉鎖装置</w:t>
      </w:r>
    </w:p>
    <w:p w:rsidR="00C5445D" w:rsidRDefault="00C5445D"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自動閉鎖装置の可溶片（ヒューズ）、ストッパー及びロッド等の作動装置について、さび、損傷の有無を、目視により点検すること。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１５　電気設備</w:t>
      </w:r>
    </w:p>
    <w:p w:rsidR="00C5445D" w:rsidRDefault="00C5445D"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電気設備について、変形、損傷の有無、配線接続部のゆるみ等の有無を目視により点検すること。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１６　接地導線</w:t>
      </w:r>
    </w:p>
    <w:p w:rsidR="00C5445D" w:rsidRDefault="00C5445D"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タンク本体又はタンクフレームと接地導線の先端クリップとの導通状態を、テスター等を用いることにより測定すること。また、回転部の回転状況の適否を、接地導線を引き伸ばすことにより点検すること。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１７　注入ホース・結合金具</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注入ホース・結合金具について、変形及び損傷の有無を、目視により点検すること。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１８　表示・標識</w:t>
      </w:r>
    </w:p>
    <w:p w:rsidR="00C5445D" w:rsidRDefault="00C5445D"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危険物の類、品名、最大数量及び緊急レバーの表示並びに標識の適否を、目視により点検すること。</w:t>
      </w:r>
    </w:p>
    <w:p w:rsidR="00C5445D" w:rsidRDefault="00C5445D" w:rsidP="005A0083">
      <w:pPr>
        <w:autoSpaceDE w:val="0"/>
        <w:autoSpaceDN w:val="0"/>
        <w:spacing w:line="350" w:lineRule="exact"/>
        <w:ind w:firstLineChars="100" w:firstLine="240"/>
        <w:jc w:val="left"/>
        <w:textAlignment w:val="auto"/>
        <w:rPr>
          <w:rFonts w:hAnsi="Times New Roman"/>
          <w:kern w:val="0"/>
          <w:sz w:val="24"/>
          <w:szCs w:val="22"/>
        </w:rPr>
      </w:pPr>
      <w:r>
        <w:rPr>
          <w:rFonts w:hAnsi="Times New Roman" w:hint="eastAsia"/>
          <w:kern w:val="0"/>
          <w:sz w:val="24"/>
          <w:szCs w:val="22"/>
        </w:rPr>
        <w:t xml:space="preserve">　１９　消火器</w:t>
      </w:r>
    </w:p>
    <w:p w:rsidR="00C5445D" w:rsidRDefault="00C5445D"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消火器について、本休の変形、損傷、腐食の有無を、自動車用及び国家検定合格証の表示の有無を、個数及び消火剤の適否を、それぞれ目視により点検すること。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２０　ポンプ</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ポンプからの危険物漏えいのこん跡の有無を、目視により点検すること。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２１　保温（冷）材</w:t>
      </w:r>
    </w:p>
    <w:p w:rsidR="00C5445D" w:rsidRDefault="00C5445D"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タンクの本体及び配管の保温（冷）材の雨じまいの適否並びに損傷、腐食等の有無を、目視により点検すること。</w:t>
      </w:r>
    </w:p>
    <w:p w:rsidR="00C5445D" w:rsidRDefault="00C5445D" w:rsidP="005A0083">
      <w:pPr>
        <w:autoSpaceDE w:val="0"/>
        <w:autoSpaceDN w:val="0"/>
        <w:spacing w:line="350" w:lineRule="exact"/>
        <w:ind w:firstLineChars="100" w:firstLine="240"/>
        <w:jc w:val="left"/>
        <w:textAlignment w:val="auto"/>
        <w:rPr>
          <w:rFonts w:hAnsi="Times New Roman"/>
          <w:kern w:val="0"/>
          <w:sz w:val="24"/>
          <w:szCs w:val="22"/>
        </w:rPr>
      </w:pPr>
      <w:r>
        <w:rPr>
          <w:rFonts w:hAnsi="Times New Roman" w:hint="eastAsia"/>
          <w:kern w:val="0"/>
          <w:sz w:val="24"/>
          <w:szCs w:val="22"/>
        </w:rPr>
        <w:t xml:space="preserve">　２２　積載式移動タンク貯蔵所</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ア　箱　粋</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箱枠について、変形及び損傷の有無を、目視により点検すること。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イ　緊締金具、すみ金具、Ｕボルト</w:t>
      </w:r>
    </w:p>
    <w:p w:rsidR="00C5445D" w:rsidRDefault="00C5445D" w:rsidP="005A0083">
      <w:pPr>
        <w:autoSpaceDE w:val="0"/>
        <w:autoSpaceDN w:val="0"/>
        <w:spacing w:line="350" w:lineRule="exact"/>
        <w:ind w:left="720" w:hangingChars="300" w:hanging="720"/>
        <w:jc w:val="left"/>
        <w:textAlignment w:val="auto"/>
        <w:rPr>
          <w:rFonts w:hAnsi="Times New Roman"/>
          <w:kern w:val="0"/>
          <w:sz w:val="24"/>
          <w:szCs w:val="22"/>
        </w:rPr>
      </w:pPr>
      <w:r>
        <w:rPr>
          <w:rFonts w:hAnsi="Times New Roman" w:hint="eastAsia"/>
          <w:kern w:val="0"/>
          <w:sz w:val="24"/>
          <w:szCs w:val="22"/>
        </w:rPr>
        <w:t xml:space="preserve">　　　　緊綿金具、すみ金具、Ｕボルトについて、腐食、亀裂、損傷の有無を、目視により点検すること。</w:t>
      </w:r>
    </w:p>
    <w:p w:rsidR="00C5445D" w:rsidRDefault="00C5445D" w:rsidP="005A0083">
      <w:pPr>
        <w:autoSpaceDE w:val="0"/>
        <w:autoSpaceDN w:val="0"/>
        <w:spacing w:line="350" w:lineRule="exact"/>
        <w:jc w:val="left"/>
        <w:textAlignment w:val="auto"/>
        <w:rPr>
          <w:rFonts w:hAnsi="Times New Roman"/>
          <w:kern w:val="0"/>
          <w:sz w:val="24"/>
          <w:szCs w:val="22"/>
        </w:rPr>
      </w:pPr>
      <w:r>
        <w:rPr>
          <w:rFonts w:hAnsi="Times New Roman" w:hint="eastAsia"/>
          <w:kern w:val="0"/>
          <w:sz w:val="24"/>
          <w:szCs w:val="22"/>
        </w:rPr>
        <w:t xml:space="preserve">　　　ウ　行政庁名等の表示</w:t>
      </w:r>
    </w:p>
    <w:p w:rsidR="00C5445D" w:rsidRDefault="00C5445D" w:rsidP="005A0083">
      <w:pPr>
        <w:autoSpaceDE w:val="0"/>
        <w:autoSpaceDN w:val="0"/>
        <w:spacing w:line="350" w:lineRule="exact"/>
        <w:ind w:left="720" w:hangingChars="300" w:hanging="720"/>
        <w:jc w:val="left"/>
        <w:textAlignment w:val="auto"/>
        <w:rPr>
          <w:rFonts w:hAnsi="Times New Roman"/>
          <w:kern w:val="0"/>
          <w:sz w:val="24"/>
          <w:szCs w:val="22"/>
        </w:rPr>
      </w:pPr>
      <w:r>
        <w:rPr>
          <w:rFonts w:hAnsi="Times New Roman" w:hint="eastAsia"/>
          <w:kern w:val="0"/>
          <w:sz w:val="24"/>
          <w:szCs w:val="22"/>
        </w:rPr>
        <w:t xml:space="preserve">　　　　「消」の文字、許可行政庁名及び設置許可番号の表示について、損傷、汚損の有無を、目視により点検すること。</w:t>
      </w:r>
    </w:p>
    <w:p w:rsidR="00C5445D" w:rsidRDefault="00C5445D" w:rsidP="005A0083">
      <w:pPr>
        <w:autoSpaceDE w:val="0"/>
        <w:autoSpaceDN w:val="0"/>
        <w:spacing w:line="350" w:lineRule="exact"/>
        <w:ind w:firstLineChars="100" w:firstLine="240"/>
        <w:jc w:val="left"/>
        <w:textAlignment w:val="auto"/>
        <w:rPr>
          <w:rFonts w:hAnsi="Times New Roman"/>
          <w:kern w:val="0"/>
          <w:sz w:val="24"/>
          <w:szCs w:val="22"/>
        </w:rPr>
      </w:pPr>
      <w:r>
        <w:rPr>
          <w:rFonts w:hAnsi="Times New Roman" w:hint="eastAsia"/>
          <w:kern w:val="0"/>
          <w:sz w:val="24"/>
          <w:szCs w:val="22"/>
        </w:rPr>
        <w:t xml:space="preserve">　２３　その他</w:t>
      </w:r>
    </w:p>
    <w:p w:rsidR="00C5445D" w:rsidRDefault="00C5445D" w:rsidP="005A0083">
      <w:pPr>
        <w:autoSpaceDE w:val="0"/>
        <w:autoSpaceDN w:val="0"/>
        <w:spacing w:line="350" w:lineRule="exact"/>
        <w:ind w:left="480" w:hangingChars="200" w:hanging="480"/>
        <w:jc w:val="left"/>
        <w:textAlignment w:val="auto"/>
        <w:rPr>
          <w:rFonts w:hAnsi="Times New Roman"/>
          <w:kern w:val="0"/>
          <w:sz w:val="24"/>
          <w:szCs w:val="22"/>
        </w:rPr>
      </w:pPr>
      <w:r>
        <w:rPr>
          <w:rFonts w:hAnsi="Times New Roman" w:hint="eastAsia"/>
          <w:kern w:val="0"/>
          <w:sz w:val="24"/>
          <w:szCs w:val="22"/>
        </w:rPr>
        <w:t xml:space="preserve">　　　温度計、圧力計、不燃性ガス封入配管その他特殊な機器、装置等について、損傷、腐食、危険物漏えいのこん跡等の有無を、目視等の有効な手段により点検すること。</w:t>
      </w: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p>
    <w:p w:rsidR="00C5445D" w:rsidRDefault="00C5445D" w:rsidP="005A0083">
      <w:pPr>
        <w:autoSpaceDE w:val="0"/>
        <w:autoSpaceDN w:val="0"/>
        <w:spacing w:line="343" w:lineRule="exact"/>
        <w:jc w:val="center"/>
        <w:textAlignment w:val="auto"/>
        <w:rPr>
          <w:rFonts w:hAnsi="Times New Roman"/>
          <w:b/>
          <w:bCs/>
          <w:spacing w:val="-10"/>
          <w:kern w:val="0"/>
          <w:sz w:val="28"/>
          <w:szCs w:val="25"/>
        </w:rPr>
      </w:pPr>
      <w:r>
        <w:rPr>
          <w:rFonts w:hAnsi="Times New Roman" w:hint="eastAsia"/>
          <w:b/>
          <w:bCs/>
          <w:spacing w:val="-10"/>
          <w:kern w:val="0"/>
          <w:sz w:val="28"/>
          <w:szCs w:val="25"/>
        </w:rPr>
        <w:t>移動タンク貯蔵所の安全装置の試験方法</w:t>
      </w:r>
    </w:p>
    <w:p w:rsidR="00C5445D" w:rsidRDefault="00C5445D" w:rsidP="005A0083">
      <w:pPr>
        <w:autoSpaceDE w:val="0"/>
        <w:autoSpaceDN w:val="0"/>
        <w:spacing w:line="343" w:lineRule="exact"/>
        <w:jc w:val="left"/>
        <w:textAlignment w:val="auto"/>
        <w:rPr>
          <w:rFonts w:hAnsi="Times New Roman"/>
          <w:spacing w:val="-10"/>
          <w:kern w:val="0"/>
          <w:sz w:val="24"/>
          <w:szCs w:val="22"/>
        </w:rPr>
      </w:pPr>
    </w:p>
    <w:p w:rsidR="00C5445D" w:rsidRPr="005A0083" w:rsidRDefault="00C5445D" w:rsidP="005A0083">
      <w:pPr>
        <w:autoSpaceDE w:val="0"/>
        <w:autoSpaceDN w:val="0"/>
        <w:spacing w:line="343" w:lineRule="exact"/>
        <w:jc w:val="left"/>
        <w:textAlignment w:val="auto"/>
        <w:rPr>
          <w:rFonts w:hAnsi="Times New Roman"/>
          <w:kern w:val="0"/>
          <w:sz w:val="24"/>
          <w:szCs w:val="24"/>
        </w:rPr>
      </w:pPr>
      <w:r>
        <w:rPr>
          <w:rFonts w:hAnsi="Times New Roman" w:hint="eastAsia"/>
          <w:spacing w:val="-10"/>
          <w:kern w:val="0"/>
          <w:sz w:val="22"/>
          <w:szCs w:val="22"/>
        </w:rPr>
        <w:t xml:space="preserve">　</w:t>
      </w:r>
      <w:r w:rsidRPr="005A0083">
        <w:rPr>
          <w:rFonts w:hAnsi="Times New Roman" w:hint="eastAsia"/>
          <w:kern w:val="0"/>
          <w:sz w:val="24"/>
          <w:szCs w:val="24"/>
        </w:rPr>
        <w:t>移動タンク貯蔵所の安全装置は、次の１に定める試験装置を用いて、２に定める試験方法により安全弁の作動試験を行い、所要の圧力で作動の可否を検査するものとする。</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１　試験装置</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1</w:t>
      </w:r>
      <w:r w:rsidRPr="005A0083">
        <w:rPr>
          <w:rFonts w:hAnsi="Times New Roman" w:hint="eastAsia"/>
          <w:kern w:val="0"/>
          <w:sz w:val="24"/>
          <w:szCs w:val="24"/>
        </w:rPr>
        <w:t>）安全装置の試験装置（以下「試験装置」という。）は、気圧式のものであること。</w:t>
      </w:r>
    </w:p>
    <w:p w:rsidR="00C5445D" w:rsidRPr="005A0083" w:rsidRDefault="00C5445D" w:rsidP="005A0083">
      <w:pPr>
        <w:autoSpaceDE w:val="0"/>
        <w:autoSpaceDN w:val="0"/>
        <w:spacing w:line="343" w:lineRule="exact"/>
        <w:ind w:left="480" w:hangingChars="200" w:hanging="480"/>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2</w:t>
      </w:r>
      <w:r w:rsidRPr="005A0083">
        <w:rPr>
          <w:rFonts w:hAnsi="Times New Roman" w:hint="eastAsia"/>
          <w:kern w:val="0"/>
          <w:sz w:val="24"/>
          <w:szCs w:val="24"/>
        </w:rPr>
        <w:t>）試験装置は、絞り弁、レシーブタンク、開閉弁、圧力計及び安全装置取付口から構成されるものであること（別図参照）。</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3</w:t>
      </w:r>
      <w:r w:rsidRPr="005A0083">
        <w:rPr>
          <w:rFonts w:hAnsi="Times New Roman" w:hint="eastAsia"/>
          <w:kern w:val="0"/>
          <w:sz w:val="24"/>
          <w:szCs w:val="24"/>
        </w:rPr>
        <w:t>）レシーブタンクは次によること。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ア　構造は最大試験圧力の</w:t>
      </w:r>
      <w:r w:rsidRPr="005A0083">
        <w:rPr>
          <w:rFonts w:hAnsi="Times New Roman"/>
          <w:kern w:val="0"/>
          <w:sz w:val="24"/>
          <w:szCs w:val="24"/>
        </w:rPr>
        <w:t>1</w:t>
      </w:r>
      <w:r w:rsidRPr="005A0083">
        <w:rPr>
          <w:rFonts w:hAnsi="Times New Roman" w:hint="eastAsia"/>
          <w:kern w:val="0"/>
          <w:sz w:val="24"/>
          <w:szCs w:val="24"/>
        </w:rPr>
        <w:t>．</w:t>
      </w:r>
      <w:r w:rsidRPr="005A0083">
        <w:rPr>
          <w:rFonts w:hAnsi="Times New Roman"/>
          <w:kern w:val="0"/>
          <w:sz w:val="24"/>
          <w:szCs w:val="24"/>
        </w:rPr>
        <w:t>5</w:t>
      </w:r>
      <w:r w:rsidRPr="005A0083">
        <w:rPr>
          <w:rFonts w:hAnsi="Times New Roman" w:hint="eastAsia"/>
          <w:kern w:val="0"/>
          <w:sz w:val="24"/>
          <w:szCs w:val="24"/>
        </w:rPr>
        <w:t>倍の圧力に耐えるものであること。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イ　容積は</w:t>
      </w:r>
      <w:r w:rsidRPr="005A0083">
        <w:rPr>
          <w:rFonts w:hAnsi="Times New Roman"/>
          <w:kern w:val="0"/>
          <w:sz w:val="24"/>
          <w:szCs w:val="24"/>
        </w:rPr>
        <w:t>2</w:t>
      </w:r>
      <w:r w:rsidRPr="005A0083">
        <w:rPr>
          <w:rFonts w:hAnsi="Times New Roman" w:hint="eastAsia"/>
          <w:kern w:val="0"/>
          <w:sz w:val="24"/>
          <w:szCs w:val="24"/>
        </w:rPr>
        <w:t>，</w:t>
      </w:r>
      <w:r w:rsidRPr="005A0083">
        <w:rPr>
          <w:rFonts w:hAnsi="Times New Roman"/>
          <w:kern w:val="0"/>
          <w:sz w:val="24"/>
          <w:szCs w:val="24"/>
        </w:rPr>
        <w:t>000</w:t>
      </w:r>
      <w:r w:rsidRPr="005A0083">
        <w:rPr>
          <w:rFonts w:hAnsi="Times New Roman" w:hint="eastAsia"/>
          <w:kern w:val="0"/>
          <w:sz w:val="24"/>
          <w:szCs w:val="24"/>
        </w:rPr>
        <w:t>㎤以上であること。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ウ　レシーブタンクの底部には水抜口を設けること。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4</w:t>
      </w:r>
      <w:r w:rsidRPr="005A0083">
        <w:rPr>
          <w:rFonts w:hAnsi="Times New Roman" w:hint="eastAsia"/>
          <w:kern w:val="0"/>
          <w:sz w:val="24"/>
          <w:szCs w:val="24"/>
        </w:rPr>
        <w:t>）圧力計は次によること。</w:t>
      </w:r>
    </w:p>
    <w:p w:rsidR="00C5445D" w:rsidRPr="005A0083" w:rsidRDefault="00C5445D" w:rsidP="005A0083">
      <w:pPr>
        <w:autoSpaceDE w:val="0"/>
        <w:autoSpaceDN w:val="0"/>
        <w:spacing w:line="343" w:lineRule="exact"/>
        <w:ind w:left="720" w:hangingChars="300" w:hanging="720"/>
        <w:jc w:val="left"/>
        <w:textAlignment w:val="auto"/>
        <w:rPr>
          <w:rFonts w:hAnsi="Times New Roman"/>
          <w:kern w:val="0"/>
          <w:sz w:val="24"/>
          <w:szCs w:val="24"/>
        </w:rPr>
      </w:pPr>
      <w:r w:rsidRPr="005A0083">
        <w:rPr>
          <w:rFonts w:hAnsi="Times New Roman" w:hint="eastAsia"/>
          <w:kern w:val="0"/>
          <w:sz w:val="24"/>
          <w:szCs w:val="24"/>
        </w:rPr>
        <w:t xml:space="preserve">　　ア　圧力計は日本工業規格Ｂ７５０５「ブルドン管圧力計」を用いること。ただし、最高目盛りが５０</w:t>
      </w:r>
      <w:r w:rsidRPr="005A0083">
        <w:rPr>
          <w:rFonts w:hAnsi="Times New Roman"/>
          <w:kern w:val="0"/>
          <w:sz w:val="24"/>
          <w:szCs w:val="24"/>
        </w:rPr>
        <w:t>kPa</w:t>
      </w:r>
      <w:r w:rsidRPr="005A0083">
        <w:rPr>
          <w:rFonts w:hAnsi="Times New Roman" w:hint="eastAsia"/>
          <w:kern w:val="0"/>
          <w:sz w:val="24"/>
          <w:szCs w:val="24"/>
        </w:rPr>
        <w:t>以下の圧力計についてはベローズ形、ダイヤフラム形等を用いることができる。</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イ　圧力計の最小目盛りは、試験圧力の</w:t>
      </w:r>
      <w:r w:rsidRPr="005A0083">
        <w:rPr>
          <w:rFonts w:hAnsi="Times New Roman"/>
          <w:kern w:val="0"/>
          <w:sz w:val="24"/>
          <w:szCs w:val="24"/>
        </w:rPr>
        <w:t>1</w:t>
      </w:r>
      <w:r w:rsidRPr="005A0083">
        <w:rPr>
          <w:rFonts w:hAnsi="Times New Roman" w:hint="eastAsia"/>
          <w:kern w:val="0"/>
          <w:sz w:val="24"/>
          <w:szCs w:val="24"/>
        </w:rPr>
        <w:t>／</w:t>
      </w:r>
      <w:r w:rsidRPr="005A0083">
        <w:rPr>
          <w:rFonts w:hAnsi="Times New Roman"/>
          <w:kern w:val="0"/>
          <w:sz w:val="24"/>
          <w:szCs w:val="24"/>
        </w:rPr>
        <w:t>10</w:t>
      </w:r>
      <w:r w:rsidRPr="005A0083">
        <w:rPr>
          <w:rFonts w:hAnsi="Times New Roman" w:hint="eastAsia"/>
          <w:kern w:val="0"/>
          <w:sz w:val="24"/>
          <w:szCs w:val="24"/>
        </w:rPr>
        <w:t>以下であること。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5</w:t>
      </w:r>
      <w:r w:rsidRPr="005A0083">
        <w:rPr>
          <w:rFonts w:hAnsi="Times New Roman" w:hint="eastAsia"/>
          <w:kern w:val="0"/>
          <w:sz w:val="24"/>
          <w:szCs w:val="24"/>
        </w:rPr>
        <w:t>）安全装置取付口は検査する安全装置が有効かつ安全に固定できるものであること。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２　試験方法</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1</w:t>
      </w:r>
      <w:r w:rsidRPr="005A0083">
        <w:rPr>
          <w:rFonts w:hAnsi="Times New Roman" w:hint="eastAsia"/>
          <w:kern w:val="0"/>
          <w:sz w:val="24"/>
          <w:szCs w:val="24"/>
        </w:rPr>
        <w:t>）試験装置の加圧は、圧縮空気、窒素ガス等により行うこと。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2</w:t>
      </w:r>
      <w:r w:rsidRPr="005A0083">
        <w:rPr>
          <w:rFonts w:hAnsi="Times New Roman" w:hint="eastAsia"/>
          <w:kern w:val="0"/>
          <w:sz w:val="24"/>
          <w:szCs w:val="24"/>
        </w:rPr>
        <w:t>）試験装置は試験前に気密状況及び圧力計の作動状況について点検を行うこと。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w:t>
      </w:r>
      <w:r w:rsidRPr="005A0083">
        <w:rPr>
          <w:rFonts w:hAnsi="Times New Roman"/>
          <w:kern w:val="0"/>
          <w:sz w:val="24"/>
          <w:szCs w:val="24"/>
        </w:rPr>
        <w:t>3</w:t>
      </w:r>
      <w:r w:rsidRPr="005A0083">
        <w:rPr>
          <w:rFonts w:hAnsi="Times New Roman" w:hint="eastAsia"/>
          <w:kern w:val="0"/>
          <w:sz w:val="24"/>
          <w:szCs w:val="24"/>
        </w:rPr>
        <w:t>）安全装置の作動試験は次の手順により行うこと。</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ア　検査する安全装置を試験装置の安全装置取付口に取り付ける。</w:t>
      </w:r>
    </w:p>
    <w:p w:rsidR="00C5445D" w:rsidRPr="005A0083" w:rsidRDefault="00C5445D" w:rsidP="005A0083">
      <w:pPr>
        <w:autoSpaceDE w:val="0"/>
        <w:autoSpaceDN w:val="0"/>
        <w:spacing w:line="343" w:lineRule="exact"/>
        <w:ind w:left="960" w:hangingChars="400" w:hanging="960"/>
        <w:jc w:val="left"/>
        <w:textAlignment w:val="auto"/>
        <w:rPr>
          <w:rFonts w:hAnsi="Times New Roman"/>
          <w:kern w:val="0"/>
          <w:sz w:val="24"/>
          <w:szCs w:val="24"/>
        </w:rPr>
      </w:pPr>
      <w:r w:rsidRPr="005A0083">
        <w:rPr>
          <w:rFonts w:hAnsi="Times New Roman" w:hint="eastAsia"/>
          <w:kern w:val="0"/>
          <w:sz w:val="24"/>
          <w:szCs w:val="24"/>
        </w:rPr>
        <w:t xml:space="preserve">　　　イ　検査する安全装置の正常な作動圧力を調べ、試験装置に取り付けられている圧力計のうちから検査する安全装置の作動圧力に応じて適正な圧力計を選定し、開閉弁の開閉を行う。</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ウ　圧縮空気等を送入し、絞り弁を操作しながら徐々に加圧する。</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エ　安全装置が作動し、弁から空気等を放出し始めたときの圧力計の指示圧力を読む。</w:t>
      </w:r>
    </w:p>
    <w:p w:rsidR="00C5445D" w:rsidRPr="005A0083" w:rsidRDefault="00C5445D" w:rsidP="005A0083">
      <w:pPr>
        <w:autoSpaceDE w:val="0"/>
        <w:autoSpaceDN w:val="0"/>
        <w:spacing w:line="343" w:lineRule="exact"/>
        <w:ind w:left="960" w:hangingChars="400" w:hanging="960"/>
        <w:jc w:val="left"/>
        <w:textAlignment w:val="auto"/>
        <w:rPr>
          <w:rFonts w:hAnsi="Times New Roman"/>
          <w:kern w:val="0"/>
          <w:sz w:val="24"/>
          <w:szCs w:val="24"/>
        </w:rPr>
      </w:pPr>
      <w:r w:rsidRPr="005A0083">
        <w:rPr>
          <w:rFonts w:hAnsi="Times New Roman" w:hint="eastAsia"/>
          <w:kern w:val="0"/>
          <w:sz w:val="24"/>
          <w:szCs w:val="24"/>
        </w:rPr>
        <w:t xml:space="preserve">　　　オ　絞り弁を閉鎖して圧縮空気等の送入を停止し、安全装置の弁が閉止した後、前記ウ及びエの操作を繰り返して次回の試験を行う。</w:t>
      </w:r>
    </w:p>
    <w:p w:rsidR="00C5445D" w:rsidRPr="005A0083" w:rsidRDefault="00C5445D" w:rsidP="005A0083">
      <w:pPr>
        <w:autoSpaceDE w:val="0"/>
        <w:autoSpaceDN w:val="0"/>
        <w:spacing w:line="343" w:lineRule="exact"/>
        <w:jc w:val="left"/>
        <w:textAlignment w:val="auto"/>
        <w:rPr>
          <w:rFonts w:hAnsi="Times New Roman"/>
          <w:kern w:val="0"/>
          <w:sz w:val="24"/>
          <w:szCs w:val="24"/>
        </w:rPr>
      </w:pPr>
      <w:r w:rsidRPr="005A0083">
        <w:rPr>
          <w:rFonts w:hAnsi="Times New Roman" w:hint="eastAsia"/>
          <w:kern w:val="0"/>
          <w:sz w:val="24"/>
          <w:szCs w:val="24"/>
        </w:rPr>
        <w:t xml:space="preserve">　３　判　定</w:t>
      </w:r>
    </w:p>
    <w:p w:rsidR="00C5445D" w:rsidRPr="005A0083" w:rsidRDefault="00C5445D" w:rsidP="005A0083">
      <w:pPr>
        <w:autoSpaceDE w:val="0"/>
        <w:autoSpaceDN w:val="0"/>
        <w:spacing w:line="343" w:lineRule="exact"/>
        <w:ind w:left="240" w:hangingChars="100" w:hanging="240"/>
        <w:jc w:val="left"/>
        <w:textAlignment w:val="auto"/>
        <w:rPr>
          <w:rFonts w:hAnsi="Times New Roman"/>
          <w:kern w:val="0"/>
          <w:sz w:val="24"/>
          <w:szCs w:val="24"/>
        </w:rPr>
      </w:pPr>
      <w:r w:rsidRPr="005A0083">
        <w:rPr>
          <w:rFonts w:hAnsi="Times New Roman" w:hint="eastAsia"/>
          <w:kern w:val="0"/>
          <w:sz w:val="24"/>
          <w:szCs w:val="24"/>
        </w:rPr>
        <w:t xml:space="preserve">　　安全装置は常用圧力が２０</w:t>
      </w:r>
      <w:r w:rsidRPr="005A0083">
        <w:rPr>
          <w:rFonts w:hAnsi="Times New Roman"/>
          <w:kern w:val="0"/>
          <w:sz w:val="24"/>
          <w:szCs w:val="24"/>
        </w:rPr>
        <w:t>kPa</w:t>
      </w:r>
      <w:r w:rsidRPr="005A0083">
        <w:rPr>
          <w:rFonts w:hAnsi="Times New Roman" w:hint="eastAsia"/>
          <w:kern w:val="0"/>
          <w:sz w:val="24"/>
          <w:szCs w:val="24"/>
        </w:rPr>
        <w:t>以下のタンクに係るものにあっては２０</w:t>
      </w:r>
      <w:r w:rsidRPr="005A0083">
        <w:rPr>
          <w:rFonts w:hAnsi="Times New Roman"/>
          <w:kern w:val="0"/>
          <w:sz w:val="24"/>
          <w:szCs w:val="24"/>
        </w:rPr>
        <w:t>kPa</w:t>
      </w:r>
      <w:r w:rsidRPr="005A0083">
        <w:rPr>
          <w:rFonts w:hAnsi="Times New Roman" w:hint="eastAsia"/>
          <w:kern w:val="0"/>
          <w:sz w:val="24"/>
          <w:szCs w:val="24"/>
        </w:rPr>
        <w:t>を超え２４</w:t>
      </w:r>
      <w:r w:rsidRPr="005A0083">
        <w:rPr>
          <w:rFonts w:hAnsi="Times New Roman"/>
          <w:kern w:val="0"/>
          <w:sz w:val="24"/>
          <w:szCs w:val="24"/>
        </w:rPr>
        <w:t>kPa</w:t>
      </w:r>
      <w:r w:rsidRPr="005A0083">
        <w:rPr>
          <w:rFonts w:hAnsi="Times New Roman" w:hint="eastAsia"/>
          <w:kern w:val="0"/>
          <w:sz w:val="24"/>
          <w:szCs w:val="24"/>
        </w:rPr>
        <w:t>以下の範囲の圧力で、常用圧力が２０</w:t>
      </w:r>
      <w:r w:rsidRPr="005A0083">
        <w:rPr>
          <w:rFonts w:hAnsi="Times New Roman"/>
          <w:kern w:val="0"/>
          <w:sz w:val="24"/>
          <w:szCs w:val="24"/>
        </w:rPr>
        <w:t>kPa</w:t>
      </w:r>
      <w:r w:rsidRPr="005A0083">
        <w:rPr>
          <w:rFonts w:hAnsi="Times New Roman" w:hint="eastAsia"/>
          <w:kern w:val="0"/>
          <w:sz w:val="24"/>
          <w:szCs w:val="24"/>
        </w:rPr>
        <w:t>を超えるタンクに係るものにあっては常用圧力の１．１倍以下の範囲でセットされた所定の圧力で作動するものであること。</w:t>
      </w:r>
    </w:p>
    <w:p w:rsidR="00C5445D" w:rsidRDefault="00C5445D" w:rsidP="005A0083">
      <w:pPr>
        <w:autoSpaceDE w:val="0"/>
        <w:autoSpaceDN w:val="0"/>
        <w:spacing w:line="343" w:lineRule="exact"/>
        <w:jc w:val="left"/>
        <w:textAlignment w:val="auto"/>
        <w:rPr>
          <w:kern w:val="0"/>
          <w:sz w:val="20"/>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8"/>
          <w:szCs w:val="24"/>
        </w:rPr>
      </w:pPr>
    </w:p>
    <w:p w:rsidR="00C5445D" w:rsidRDefault="00C5445D" w:rsidP="005A0083">
      <w:pPr>
        <w:autoSpaceDE w:val="0"/>
        <w:autoSpaceDN w:val="0"/>
        <w:jc w:val="left"/>
        <w:textAlignment w:val="auto"/>
        <w:rPr>
          <w:rFonts w:hAnsi="Times New Roman"/>
          <w:kern w:val="0"/>
          <w:sz w:val="20"/>
          <w:szCs w:val="24"/>
        </w:rPr>
      </w:pPr>
      <w:r>
        <w:rPr>
          <w:noProof/>
        </w:rPr>
        <w:pict>
          <v:line id="_x0000_s1026" style="position:absolute;flip:x;z-index:251663360" from="186.05pt,494.2pt" to="192.05pt,524.2pt">
            <v:stroke endarrow="block"/>
          </v:line>
        </w:pict>
      </w:r>
      <w:r>
        <w:rPr>
          <w:noProof/>
        </w:rPr>
        <w:pict>
          <v:line id="_x0000_s1027" style="position:absolute;flip:x;z-index:251664384" from="246.05pt,494.2pt" to="324.05pt,530.2pt">
            <v:stroke endarrow="block"/>
          </v:line>
        </w:pict>
      </w:r>
      <w:r>
        <w:rPr>
          <w:noProof/>
        </w:rPr>
        <w:pict>
          <v:line id="_x0000_s1028" style="position:absolute;z-index:251662336" from="264.05pt,494.2pt" to="366.05pt,494.2pt"/>
        </w:pict>
      </w:r>
      <w:r>
        <w:rPr>
          <w:noProof/>
        </w:rPr>
        <w:pict>
          <v:line id="_x0000_s1029" style="position:absolute;z-index:251661312" from="114.05pt,494.2pt" to="210.05pt,494.2pt"/>
        </w:pict>
      </w:r>
      <w:r>
        <w:rPr>
          <w:noProof/>
        </w:rPr>
        <w:pict>
          <v:rect id="_x0000_s1030" style="position:absolute;margin-left:100.9pt;margin-top:447.2pt;width:338.15pt;height:88.9pt;z-index:251653120;mso-position-horizontal-relative:page;mso-position-vertical-relative:page" o:allowincell="f" filled="f" stroked="f">
            <v:textbox inset="0,0,0,0">
              <w:txbxContent>
                <w:p w:rsidR="00C5445D" w:rsidRDefault="00C5445D" w:rsidP="005A0083">
                  <w:pPr>
                    <w:autoSpaceDE w:val="0"/>
                    <w:autoSpaceDN w:val="0"/>
                    <w:spacing w:line="230" w:lineRule="exact"/>
                    <w:jc w:val="left"/>
                    <w:textAlignment w:val="auto"/>
                    <w:rPr>
                      <w:rFonts w:hAnsi="Times New Roman"/>
                      <w:spacing w:val="-10"/>
                      <w:kern w:val="0"/>
                      <w:sz w:val="25"/>
                      <w:szCs w:val="25"/>
                    </w:rPr>
                  </w:pPr>
                  <w:r>
                    <w:rPr>
                      <w:rFonts w:hAnsi="Times New Roman" w:hint="eastAsia"/>
                      <w:spacing w:val="-10"/>
                      <w:kern w:val="0"/>
                      <w:sz w:val="25"/>
                      <w:szCs w:val="25"/>
                    </w:rPr>
                    <w:t>例２　最高試験圧力０．４</w:t>
                  </w:r>
                  <w:r>
                    <w:rPr>
                      <w:rFonts w:hAnsi="Times New Roman"/>
                      <w:spacing w:val="-10"/>
                      <w:kern w:val="0"/>
                      <w:sz w:val="25"/>
                      <w:szCs w:val="25"/>
                    </w:rPr>
                    <w:t>M</w:t>
                  </w:r>
                  <w:r>
                    <w:rPr>
                      <w:rFonts w:hAnsi="Times New Roman"/>
                      <w:spacing w:val="-10"/>
                      <w:kern w:val="0"/>
                      <w:sz w:val="22"/>
                      <w:szCs w:val="22"/>
                    </w:rPr>
                    <w:t>Pa</w:t>
                  </w:r>
                  <w:r>
                    <w:rPr>
                      <w:rFonts w:hAnsi="Times New Roman" w:hint="eastAsia"/>
                      <w:spacing w:val="-10"/>
                      <w:kern w:val="0"/>
                      <w:sz w:val="25"/>
                      <w:szCs w:val="25"/>
                    </w:rPr>
                    <w:t>の試験装置</w:t>
                  </w:r>
                </w:p>
                <w:p w:rsidR="00C5445D" w:rsidRDefault="00C5445D" w:rsidP="005A0083">
                  <w:pPr>
                    <w:autoSpaceDE w:val="0"/>
                    <w:autoSpaceDN w:val="0"/>
                    <w:spacing w:line="230" w:lineRule="exact"/>
                    <w:jc w:val="left"/>
                    <w:textAlignment w:val="auto"/>
                    <w:rPr>
                      <w:rFonts w:hAnsi="Times New Roman"/>
                      <w:spacing w:val="-10"/>
                      <w:kern w:val="0"/>
                      <w:sz w:val="22"/>
                      <w:szCs w:val="22"/>
                    </w:rPr>
                  </w:pPr>
                  <w:r>
                    <w:rPr>
                      <w:rFonts w:hAnsi="Times New Roman" w:hint="eastAsia"/>
                      <w:spacing w:val="-10"/>
                      <w:kern w:val="0"/>
                      <w:sz w:val="22"/>
                      <w:szCs w:val="22"/>
                    </w:rPr>
                    <w:t xml:space="preserve">　　　　　　</w:t>
                  </w:r>
                </w:p>
                <w:p w:rsidR="00C5445D" w:rsidRDefault="00C5445D" w:rsidP="005A0083">
                  <w:pPr>
                    <w:autoSpaceDE w:val="0"/>
                    <w:autoSpaceDN w:val="0"/>
                    <w:spacing w:line="230" w:lineRule="exact"/>
                    <w:jc w:val="left"/>
                    <w:textAlignment w:val="auto"/>
                    <w:rPr>
                      <w:rFonts w:hAnsi="Times New Roman"/>
                      <w:spacing w:val="-10"/>
                      <w:kern w:val="0"/>
                      <w:sz w:val="22"/>
                      <w:szCs w:val="22"/>
                    </w:rPr>
                  </w:pPr>
                </w:p>
                <w:p w:rsidR="00C5445D" w:rsidRDefault="00C5445D" w:rsidP="005A0083">
                  <w:pPr>
                    <w:autoSpaceDE w:val="0"/>
                    <w:autoSpaceDN w:val="0"/>
                    <w:spacing w:line="230" w:lineRule="exact"/>
                    <w:jc w:val="left"/>
                    <w:textAlignment w:val="auto"/>
                    <w:rPr>
                      <w:rFonts w:hAnsi="Times New Roman"/>
                      <w:spacing w:val="-10"/>
                      <w:kern w:val="0"/>
                      <w:sz w:val="22"/>
                      <w:szCs w:val="22"/>
                    </w:rPr>
                  </w:pPr>
                  <w:r>
                    <w:rPr>
                      <w:rFonts w:hAnsi="Times New Roman" w:hint="eastAsia"/>
                      <w:spacing w:val="-10"/>
                      <w:kern w:val="0"/>
                      <w:sz w:val="22"/>
                      <w:szCs w:val="22"/>
                    </w:rPr>
                    <w:t xml:space="preserve">　　　　ブルドン管圧力計　　　　　　ブルドン管圧力計</w:t>
                  </w:r>
                </w:p>
                <w:p w:rsidR="00C5445D" w:rsidRDefault="00C5445D" w:rsidP="005A0083">
                  <w:pPr>
                    <w:autoSpaceDE w:val="0"/>
                    <w:autoSpaceDN w:val="0"/>
                    <w:spacing w:line="230" w:lineRule="exact"/>
                    <w:jc w:val="left"/>
                    <w:textAlignment w:val="auto"/>
                    <w:rPr>
                      <w:rFonts w:hAnsi="Times New Roman"/>
                      <w:spacing w:val="-10"/>
                      <w:kern w:val="0"/>
                      <w:sz w:val="22"/>
                      <w:szCs w:val="22"/>
                    </w:rPr>
                  </w:pPr>
                  <w:r>
                    <w:rPr>
                      <w:rFonts w:hAnsi="Times New Roman" w:hint="eastAsia"/>
                      <w:spacing w:val="-10"/>
                      <w:kern w:val="0"/>
                      <w:sz w:val="22"/>
                      <w:szCs w:val="22"/>
                    </w:rPr>
                    <w:t xml:space="preserve">　　　　最小目盛：</w:t>
                  </w:r>
                  <w:r>
                    <w:rPr>
                      <w:rFonts w:hAnsi="Times New Roman" w:hint="eastAsia"/>
                      <w:spacing w:val="-10"/>
                      <w:kern w:val="0"/>
                    </w:rPr>
                    <w:t>２</w:t>
                  </w:r>
                  <w:r>
                    <w:rPr>
                      <w:rFonts w:hAnsi="Times New Roman"/>
                      <w:spacing w:val="-10"/>
                      <w:kern w:val="0"/>
                      <w:sz w:val="22"/>
                      <w:szCs w:val="22"/>
                    </w:rPr>
                    <w:t>kPa</w:t>
                  </w:r>
                  <w:r>
                    <w:rPr>
                      <w:rFonts w:hAnsi="Times New Roman" w:hint="eastAsia"/>
                      <w:spacing w:val="-10"/>
                      <w:kern w:val="0"/>
                      <w:sz w:val="22"/>
                      <w:szCs w:val="22"/>
                    </w:rPr>
                    <w:t xml:space="preserve">　　　　　　　　最小目盛：１０</w:t>
                  </w:r>
                  <w:r>
                    <w:rPr>
                      <w:rFonts w:hAnsi="Times New Roman"/>
                      <w:spacing w:val="-10"/>
                      <w:kern w:val="0"/>
                      <w:sz w:val="22"/>
                      <w:szCs w:val="22"/>
                    </w:rPr>
                    <w:t>kPa</w:t>
                  </w:r>
                </w:p>
                <w:p w:rsidR="00C5445D" w:rsidRDefault="00C5445D" w:rsidP="005A0083">
                  <w:pPr>
                    <w:autoSpaceDE w:val="0"/>
                    <w:autoSpaceDN w:val="0"/>
                    <w:spacing w:line="230" w:lineRule="exact"/>
                    <w:jc w:val="left"/>
                    <w:textAlignment w:val="auto"/>
                    <w:rPr>
                      <w:rFonts w:hAnsi="Times New Roman"/>
                      <w:spacing w:val="-10"/>
                      <w:kern w:val="0"/>
                      <w:sz w:val="12"/>
                      <w:szCs w:val="12"/>
                    </w:rPr>
                  </w:pPr>
                  <w:r>
                    <w:rPr>
                      <w:rFonts w:hAnsi="Times New Roman" w:hint="eastAsia"/>
                      <w:spacing w:val="-10"/>
                      <w:kern w:val="0"/>
                      <w:sz w:val="22"/>
                      <w:szCs w:val="22"/>
                    </w:rPr>
                    <w:t xml:space="preserve">　　　　最高目盛：</w:t>
                  </w:r>
                  <w:r>
                    <w:rPr>
                      <w:rFonts w:hAnsi="Times New Roman" w:hint="eastAsia"/>
                      <w:spacing w:val="-10"/>
                      <w:kern w:val="0"/>
                    </w:rPr>
                    <w:t>０．１</w:t>
                  </w:r>
                  <w:r>
                    <w:rPr>
                      <w:rFonts w:hAnsi="Times New Roman"/>
                      <w:spacing w:val="-10"/>
                      <w:kern w:val="0"/>
                      <w:sz w:val="25"/>
                      <w:szCs w:val="25"/>
                    </w:rPr>
                    <w:t>M</w:t>
                  </w:r>
                  <w:r>
                    <w:rPr>
                      <w:rFonts w:hAnsi="Times New Roman"/>
                      <w:spacing w:val="-10"/>
                      <w:kern w:val="0"/>
                      <w:sz w:val="22"/>
                      <w:szCs w:val="22"/>
                    </w:rPr>
                    <w:t>pa</w:t>
                  </w:r>
                  <w:r>
                    <w:rPr>
                      <w:rFonts w:hAnsi="Times New Roman" w:hint="eastAsia"/>
                      <w:spacing w:val="-10"/>
                      <w:kern w:val="0"/>
                      <w:sz w:val="22"/>
                      <w:szCs w:val="22"/>
                    </w:rPr>
                    <w:t xml:space="preserve">　　　　　　最高目盛：</w:t>
                  </w:r>
                  <w:r>
                    <w:rPr>
                      <w:rFonts w:hAnsi="Times New Roman" w:hint="eastAsia"/>
                      <w:spacing w:val="-10"/>
                      <w:kern w:val="0"/>
                    </w:rPr>
                    <w:t>０．４</w:t>
                  </w:r>
                  <w:r>
                    <w:rPr>
                      <w:rFonts w:hAnsi="Times New Roman"/>
                      <w:spacing w:val="-10"/>
                      <w:kern w:val="0"/>
                      <w:sz w:val="25"/>
                      <w:szCs w:val="25"/>
                    </w:rPr>
                    <w:t>M</w:t>
                  </w:r>
                  <w:r>
                    <w:rPr>
                      <w:rFonts w:hAnsi="Times New Roman"/>
                      <w:spacing w:val="-10"/>
                      <w:kern w:val="0"/>
                      <w:sz w:val="22"/>
                      <w:szCs w:val="22"/>
                    </w:rPr>
                    <w:t>Pa</w:t>
                  </w:r>
                  <w:r>
                    <w:rPr>
                      <w:rFonts w:hAnsi="Times New Roman" w:hint="eastAsia"/>
                      <w:spacing w:val="-10"/>
                      <w:kern w:val="0"/>
                      <w:sz w:val="12"/>
                      <w:szCs w:val="12"/>
                    </w:rPr>
                    <w:t xml:space="preserve">　　　　　　　　　　　　　　　　</w:t>
                  </w:r>
                </w:p>
              </w:txbxContent>
            </v:textbox>
            <w10:wrap anchorx="page" anchory="page"/>
          </v:rect>
        </w:pict>
      </w:r>
      <w:r>
        <w:rPr>
          <w:noProof/>
        </w:rPr>
        <w:pict>
          <v:line id="_x0000_s1031" style="position:absolute;flip:x;z-index:251660288" from="294.05pt,122.2pt" to="342.05pt,152.2pt">
            <v:stroke endarrow="block"/>
          </v:line>
        </w:pict>
      </w:r>
      <w:r>
        <w:rPr>
          <w:noProof/>
        </w:rPr>
        <w:pict>
          <v:line id="_x0000_s1032" style="position:absolute;flip:x;z-index:251659264" from="216.05pt,122.2pt" to="222.05pt,146.2pt">
            <v:stroke endarrow="block"/>
          </v:line>
        </w:pict>
      </w:r>
      <w:r>
        <w:rPr>
          <w:noProof/>
        </w:rPr>
        <w:pict>
          <v:line id="_x0000_s1033" style="position:absolute;z-index:251658240" from="324.05pt,122.2pt" to="438.05pt,122.2pt"/>
        </w:pict>
      </w:r>
      <w:r>
        <w:rPr>
          <w:noProof/>
        </w:rPr>
        <w:pict>
          <v:line id="_x0000_s1034" style="position:absolute;z-index:251657216" from="210.05pt,122.2pt" to="312.05pt,122.2pt"/>
        </w:pict>
      </w:r>
      <w:r>
        <w:rPr>
          <w:noProof/>
        </w:rPr>
        <w:pict>
          <v:line id="_x0000_s1035" style="position:absolute;z-index:251656192" from="96.05pt,122.2pt" to="114.05pt,146.2pt">
            <v:stroke endarrow="block"/>
          </v:line>
        </w:pict>
      </w:r>
      <w:r>
        <w:rPr>
          <w:noProof/>
        </w:rPr>
        <w:pict>
          <v:line id="_x0000_s1036" style="position:absolute;z-index:251655168" from="84.05pt,122.2pt" to="204.05pt,122.2pt"/>
        </w:pict>
      </w:r>
      <w:r>
        <w:rPr>
          <w:noProof/>
        </w:rPr>
        <w:pict>
          <v:rect id="_x0000_s1037" style="position:absolute;margin-left:75.7pt;margin-top:34.85pt;width:400.05pt;height:119.05pt;z-index:251651072;mso-position-horizontal-relative:page;mso-position-vertical-relative:page" o:allowincell="f" filled="f" stroked="f">
            <v:textbox inset="0,0,0,0">
              <w:txbxContent>
                <w:p w:rsidR="00C5445D" w:rsidRDefault="00C5445D"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（別図）</w:t>
                  </w:r>
                </w:p>
                <w:p w:rsidR="00C5445D" w:rsidRDefault="00C5445D"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 xml:space="preserve">　　　　　　　　　　　　　　　試　験　装　置　の　例</w:t>
                  </w:r>
                </w:p>
                <w:p w:rsidR="00C5445D" w:rsidRDefault="00C5445D" w:rsidP="005A0083">
                  <w:pPr>
                    <w:autoSpaceDE w:val="0"/>
                    <w:autoSpaceDN w:val="0"/>
                    <w:spacing w:line="283" w:lineRule="exact"/>
                    <w:jc w:val="left"/>
                    <w:textAlignment w:val="auto"/>
                    <w:rPr>
                      <w:rFonts w:hAnsi="Times New Roman"/>
                      <w:spacing w:val="-10"/>
                      <w:kern w:val="0"/>
                      <w:sz w:val="25"/>
                      <w:szCs w:val="25"/>
                    </w:rPr>
                  </w:pPr>
                </w:p>
                <w:p w:rsidR="00C5445D" w:rsidRDefault="00C5445D" w:rsidP="005A0083">
                  <w:pPr>
                    <w:autoSpaceDE w:val="0"/>
                    <w:autoSpaceDN w:val="0"/>
                    <w:spacing w:line="283" w:lineRule="exact"/>
                    <w:jc w:val="left"/>
                    <w:textAlignment w:val="auto"/>
                    <w:rPr>
                      <w:rFonts w:hAnsi="Times New Roman"/>
                      <w:spacing w:val="-10"/>
                      <w:kern w:val="0"/>
                      <w:sz w:val="25"/>
                      <w:szCs w:val="25"/>
                    </w:rPr>
                  </w:pPr>
                  <w:r>
                    <w:rPr>
                      <w:rFonts w:hAnsi="Times New Roman" w:hint="eastAsia"/>
                      <w:spacing w:val="-10"/>
                      <w:kern w:val="0"/>
                      <w:sz w:val="25"/>
                      <w:szCs w:val="25"/>
                    </w:rPr>
                    <w:t>例</w:t>
                  </w:r>
                  <w:r>
                    <w:rPr>
                      <w:rFonts w:hAnsi="Times New Roman"/>
                      <w:spacing w:val="-10"/>
                      <w:kern w:val="0"/>
                      <w:sz w:val="25"/>
                      <w:szCs w:val="25"/>
                    </w:rPr>
                    <w:t>1</w:t>
                  </w:r>
                  <w:r>
                    <w:rPr>
                      <w:rFonts w:hAnsi="Times New Roman" w:hint="eastAsia"/>
                      <w:spacing w:val="-10"/>
                      <w:kern w:val="0"/>
                      <w:sz w:val="25"/>
                      <w:szCs w:val="25"/>
                    </w:rPr>
                    <w:t xml:space="preserve">　最高試験圧力１</w:t>
                  </w:r>
                  <w:r>
                    <w:rPr>
                      <w:rFonts w:hAnsi="Times New Roman"/>
                      <w:spacing w:val="-10"/>
                      <w:kern w:val="0"/>
                      <w:sz w:val="25"/>
                      <w:szCs w:val="25"/>
                    </w:rPr>
                    <w:t>M</w:t>
                  </w:r>
                  <w:r>
                    <w:rPr>
                      <w:rFonts w:hAnsi="Times New Roman"/>
                      <w:spacing w:val="-10"/>
                      <w:kern w:val="0"/>
                      <w:sz w:val="22"/>
                      <w:szCs w:val="22"/>
                    </w:rPr>
                    <w:t>Pa</w:t>
                  </w:r>
                  <w:r>
                    <w:rPr>
                      <w:rFonts w:hAnsi="Times New Roman" w:hint="eastAsia"/>
                      <w:spacing w:val="-10"/>
                      <w:kern w:val="0"/>
                      <w:sz w:val="25"/>
                      <w:szCs w:val="25"/>
                    </w:rPr>
                    <w:t>の試験装置</w:t>
                  </w:r>
                </w:p>
                <w:p w:rsidR="00C5445D" w:rsidRDefault="00C5445D" w:rsidP="005A0083">
                  <w:pPr>
                    <w:autoSpaceDE w:val="0"/>
                    <w:autoSpaceDN w:val="0"/>
                    <w:spacing w:line="283" w:lineRule="exact"/>
                    <w:jc w:val="left"/>
                    <w:textAlignment w:val="auto"/>
                    <w:rPr>
                      <w:rFonts w:hAnsi="Times New Roman"/>
                      <w:spacing w:val="-10"/>
                      <w:kern w:val="0"/>
                      <w:sz w:val="24"/>
                      <w:szCs w:val="24"/>
                    </w:rPr>
                  </w:pPr>
                </w:p>
                <w:p w:rsidR="00C5445D" w:rsidRDefault="00C5445D" w:rsidP="005A0083">
                  <w:pPr>
                    <w:autoSpaceDE w:val="0"/>
                    <w:autoSpaceDN w:val="0"/>
                    <w:spacing w:line="283" w:lineRule="exact"/>
                    <w:jc w:val="left"/>
                    <w:textAlignment w:val="auto"/>
                    <w:rPr>
                      <w:rFonts w:hAnsi="Times New Roman"/>
                      <w:spacing w:val="-10"/>
                      <w:kern w:val="0"/>
                      <w:sz w:val="24"/>
                      <w:szCs w:val="24"/>
                    </w:rPr>
                  </w:pPr>
                  <w:r>
                    <w:rPr>
                      <w:rFonts w:hAnsi="Times New Roman" w:hint="eastAsia"/>
                      <w:spacing w:val="-10"/>
                      <w:kern w:val="0"/>
                      <w:sz w:val="24"/>
                      <w:szCs w:val="24"/>
                    </w:rPr>
                    <w:t xml:space="preserve">　　　　　ベローズ形圧力計　　ブルドン管圧力計　　ブルドン管圧力計</w:t>
                  </w:r>
                </w:p>
                <w:p w:rsidR="00C5445D" w:rsidRDefault="00C5445D" w:rsidP="005A0083">
                  <w:pPr>
                    <w:autoSpaceDE w:val="0"/>
                    <w:autoSpaceDN w:val="0"/>
                    <w:spacing w:line="283" w:lineRule="exact"/>
                    <w:jc w:val="left"/>
                    <w:textAlignment w:val="auto"/>
                    <w:rPr>
                      <w:rFonts w:hAnsi="Times New Roman"/>
                      <w:spacing w:val="-10"/>
                      <w:kern w:val="0"/>
                    </w:rPr>
                  </w:pPr>
                  <w:r>
                    <w:rPr>
                      <w:rFonts w:hAnsi="Times New Roman" w:hint="eastAsia"/>
                      <w:spacing w:val="-10"/>
                      <w:kern w:val="0"/>
                    </w:rPr>
                    <w:t xml:space="preserve">　　　　最小目盛：２</w:t>
                  </w:r>
                  <w:r>
                    <w:rPr>
                      <w:rFonts w:hAnsi="Times New Roman"/>
                      <w:spacing w:val="-10"/>
                      <w:kern w:val="0"/>
                      <w:sz w:val="22"/>
                      <w:szCs w:val="22"/>
                    </w:rPr>
                    <w:t>kPa</w:t>
                  </w:r>
                  <w:r>
                    <w:rPr>
                      <w:rFonts w:hAnsi="Times New Roman" w:hint="eastAsia"/>
                      <w:spacing w:val="-10"/>
                      <w:kern w:val="0"/>
                    </w:rPr>
                    <w:t xml:space="preserve">　　　　　最小目盛：５</w:t>
                  </w:r>
                  <w:r>
                    <w:rPr>
                      <w:rFonts w:hAnsi="Times New Roman"/>
                      <w:spacing w:val="-10"/>
                      <w:kern w:val="0"/>
                      <w:sz w:val="22"/>
                      <w:szCs w:val="22"/>
                    </w:rPr>
                    <w:t>kPa</w:t>
                  </w:r>
                  <w:r>
                    <w:rPr>
                      <w:rFonts w:hAnsi="Times New Roman" w:hint="eastAsia"/>
                      <w:spacing w:val="-10"/>
                      <w:kern w:val="0"/>
                      <w:sz w:val="22"/>
                      <w:szCs w:val="22"/>
                    </w:rPr>
                    <w:t xml:space="preserve">　　　　</w:t>
                  </w:r>
                  <w:r>
                    <w:rPr>
                      <w:rFonts w:hAnsi="Times New Roman" w:hint="eastAsia"/>
                      <w:spacing w:val="-10"/>
                      <w:kern w:val="0"/>
                    </w:rPr>
                    <w:t>最小目盛：２０</w:t>
                  </w:r>
                  <w:r>
                    <w:rPr>
                      <w:rFonts w:hAnsi="Times New Roman"/>
                      <w:spacing w:val="-10"/>
                      <w:kern w:val="0"/>
                      <w:sz w:val="22"/>
                      <w:szCs w:val="22"/>
                    </w:rPr>
                    <w:t>kPa</w:t>
                  </w:r>
                </w:p>
                <w:p w:rsidR="00C5445D" w:rsidRDefault="00C5445D" w:rsidP="005A0083">
                  <w:pPr>
                    <w:autoSpaceDE w:val="0"/>
                    <w:autoSpaceDN w:val="0"/>
                    <w:spacing w:line="283" w:lineRule="exact"/>
                    <w:jc w:val="left"/>
                    <w:textAlignment w:val="auto"/>
                    <w:rPr>
                      <w:rFonts w:hAnsi="Times New Roman"/>
                      <w:spacing w:val="-10"/>
                      <w:kern w:val="0"/>
                    </w:rPr>
                  </w:pPr>
                  <w:r>
                    <w:rPr>
                      <w:rFonts w:hAnsi="Times New Roman" w:hint="eastAsia"/>
                      <w:spacing w:val="-10"/>
                      <w:kern w:val="0"/>
                    </w:rPr>
                    <w:t xml:space="preserve">　　　　最高目盛：５</w:t>
                  </w:r>
                  <w:r>
                    <w:rPr>
                      <w:rFonts w:hAnsi="Times New Roman" w:hint="eastAsia"/>
                      <w:spacing w:val="-10"/>
                      <w:kern w:val="0"/>
                      <w:sz w:val="22"/>
                      <w:szCs w:val="22"/>
                    </w:rPr>
                    <w:t>０</w:t>
                  </w:r>
                  <w:r>
                    <w:rPr>
                      <w:rFonts w:hAnsi="Times New Roman"/>
                      <w:spacing w:val="-10"/>
                      <w:kern w:val="0"/>
                      <w:sz w:val="22"/>
                      <w:szCs w:val="22"/>
                    </w:rPr>
                    <w:t>kPa</w:t>
                  </w:r>
                  <w:r>
                    <w:rPr>
                      <w:rFonts w:hAnsi="Times New Roman" w:hint="eastAsia"/>
                      <w:spacing w:val="-10"/>
                      <w:kern w:val="0"/>
                      <w:sz w:val="22"/>
                      <w:szCs w:val="22"/>
                    </w:rPr>
                    <w:t xml:space="preserve">　　　　</w:t>
                  </w:r>
                  <w:r>
                    <w:rPr>
                      <w:rFonts w:hAnsi="Times New Roman" w:hint="eastAsia"/>
                      <w:spacing w:val="-10"/>
                      <w:kern w:val="0"/>
                    </w:rPr>
                    <w:t>最高目盛：０．４</w:t>
                  </w:r>
                  <w:r>
                    <w:rPr>
                      <w:rFonts w:hAnsi="Times New Roman"/>
                      <w:spacing w:val="-10"/>
                      <w:kern w:val="0"/>
                      <w:sz w:val="25"/>
                      <w:szCs w:val="25"/>
                    </w:rPr>
                    <w:t>M</w:t>
                  </w:r>
                  <w:r>
                    <w:rPr>
                      <w:rFonts w:hAnsi="Times New Roman"/>
                      <w:spacing w:val="-10"/>
                      <w:kern w:val="0"/>
                      <w:sz w:val="22"/>
                      <w:szCs w:val="22"/>
                    </w:rPr>
                    <w:t>Pa</w:t>
                  </w:r>
                  <w:r>
                    <w:rPr>
                      <w:rFonts w:hAnsi="Times New Roman" w:hint="eastAsia"/>
                      <w:spacing w:val="-10"/>
                      <w:kern w:val="0"/>
                    </w:rPr>
                    <w:t xml:space="preserve">　　最高目盛：</w:t>
                  </w:r>
                  <w:r>
                    <w:rPr>
                      <w:rFonts w:hAnsi="Times New Roman" w:hint="eastAsia"/>
                      <w:spacing w:val="-10"/>
                      <w:kern w:val="0"/>
                      <w:sz w:val="25"/>
                      <w:szCs w:val="25"/>
                    </w:rPr>
                    <w:t>１</w:t>
                  </w:r>
                  <w:r>
                    <w:rPr>
                      <w:rFonts w:hAnsi="Times New Roman"/>
                      <w:spacing w:val="-10"/>
                      <w:kern w:val="0"/>
                      <w:sz w:val="25"/>
                      <w:szCs w:val="25"/>
                    </w:rPr>
                    <w:t>M</w:t>
                  </w:r>
                  <w:r>
                    <w:rPr>
                      <w:rFonts w:hAnsi="Times New Roman"/>
                      <w:spacing w:val="-10"/>
                      <w:kern w:val="0"/>
                      <w:sz w:val="22"/>
                      <w:szCs w:val="22"/>
                    </w:rPr>
                    <w:t>Pa</w:t>
                  </w:r>
                </w:p>
              </w:txbxContent>
            </v:textbox>
            <w10:wrap anchorx="page" anchory="page"/>
          </v:rect>
        </w:pict>
      </w:r>
      <w:r>
        <w:rPr>
          <w:noProof/>
        </w:rPr>
        <w:pict>
          <v:rect id="_x0000_s1038" style="position:absolute;margin-left:71.6pt;margin-top:167.75pt;width:427.9pt;height:220.55pt;z-index:251652096;mso-position-horizontal-relative:page;mso-position-vertical-relative:page" o:allowincell="f" filled="f" stroked="f">
            <v:textbox inset="0,0,0,0">
              <w:txbxContent>
                <w:p w:rsidR="00C5445D" w:rsidRDefault="00C5445D">
                  <w:pPr>
                    <w:autoSpaceDE w:val="0"/>
                    <w:autoSpaceDN w:val="0"/>
                    <w:jc w:val="left"/>
                    <w:textAlignment w:val="auto"/>
                  </w:pPr>
                  <w:r>
                    <w:rPr>
                      <w:rFonts w:hAnsi="Times New Roman"/>
                      <w:kern w:val="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220.5pt">
                        <v:imagedata r:id="rId4" o:title=""/>
                      </v:shape>
                    </w:pict>
                  </w:r>
                </w:p>
              </w:txbxContent>
            </v:textbox>
            <w10:wrap anchorx="page" anchory="page"/>
          </v:rect>
        </w:pict>
      </w:r>
      <w:r>
        <w:rPr>
          <w:noProof/>
        </w:rPr>
        <w:pict>
          <v:rect id="_x0000_s1039" style="position:absolute;margin-left:78.05pt;margin-top:539.25pt;width:458.15pt;height:157.9pt;z-index:251654144;mso-position-horizontal-relative:page;mso-position-vertical-relative:page" o:allowincell="f" filled="f" stroked="f">
            <v:textbox inset="0,0,0,0">
              <w:txbxContent>
                <w:p w:rsidR="00C5445D" w:rsidRDefault="00C5445D">
                  <w:pPr>
                    <w:autoSpaceDE w:val="0"/>
                    <w:autoSpaceDN w:val="0"/>
                    <w:jc w:val="left"/>
                    <w:textAlignment w:val="auto"/>
                  </w:pPr>
                  <w:r>
                    <w:rPr>
                      <w:rFonts w:hAnsi="Times New Roman"/>
                      <w:kern w:val="0"/>
                      <w:sz w:val="20"/>
                      <w:szCs w:val="24"/>
                    </w:rPr>
                    <w:pict>
                      <v:shape id="_x0000_i1028" type="#_x0000_t75" style="width:458.25pt;height:157.5pt">
                        <v:imagedata r:id="rId5" o:title=""/>
                      </v:shape>
                    </w:pict>
                  </w:r>
                </w:p>
              </w:txbxContent>
            </v:textbox>
            <w10:wrap anchorx="page" anchory="page"/>
          </v:rect>
        </w:pict>
      </w:r>
    </w:p>
    <w:p w:rsidR="00C5445D" w:rsidRDefault="00C5445D" w:rsidP="005A0083">
      <w:pPr>
        <w:autoSpaceDE w:val="0"/>
        <w:autoSpaceDN w:val="0"/>
        <w:jc w:val="left"/>
        <w:textAlignment w:val="auto"/>
        <w:rPr>
          <w:rFonts w:hAnsi="Times New Roman"/>
          <w:kern w:val="0"/>
          <w:sz w:val="28"/>
          <w:szCs w:val="24"/>
        </w:rPr>
      </w:pPr>
    </w:p>
    <w:sectPr w:rsidR="00C5445D" w:rsidSect="00C5445D">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5E77"/>
    <w:rsid w:val="005A0083"/>
    <w:rsid w:val="00665E77"/>
    <w:rsid w:val="00687895"/>
    <w:rsid w:val="00BD7A24"/>
    <w:rsid w:val="00C5445D"/>
    <w:rsid w:val="00CA66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A0083"/>
    <w:pPr>
      <w:framePr w:wrap="notBeside" w:hAnchor="text"/>
      <w:autoSpaceDE w:val="0"/>
      <w:autoSpaceDN w:val="0"/>
      <w:spacing w:line="330" w:lineRule="exact"/>
      <w:jc w:val="left"/>
      <w:textAlignment w:val="auto"/>
    </w:pPr>
    <w:rPr>
      <w:rFonts w:hAnsi="Times New Roman"/>
      <w:spacing w:val="-10"/>
      <w:kern w:val="0"/>
      <w:sz w:val="24"/>
      <w:szCs w:val="22"/>
    </w:rPr>
  </w:style>
  <w:style w:type="character" w:customStyle="1" w:styleId="BodyTextChar">
    <w:name w:val="Body Text Char"/>
    <w:basedOn w:val="DefaultParagraphFont"/>
    <w:link w:val="BodyText"/>
    <w:uiPriority w:val="99"/>
    <w:semiHidden/>
    <w:rsid w:val="00A142B7"/>
    <w:rPr>
      <w:rFonts w:ascii="ＭＳ 明朝" w:hAnsi="ＭＳ 明朝"/>
      <w:kern w:val="2"/>
      <w:sz w:val="21"/>
      <w:szCs w:val="21"/>
    </w:rPr>
  </w:style>
  <w:style w:type="paragraph" w:styleId="BodyTextIndent">
    <w:name w:val="Body Text Indent"/>
    <w:basedOn w:val="Normal"/>
    <w:link w:val="BodyTextIndentChar"/>
    <w:uiPriority w:val="99"/>
    <w:rsid w:val="005A0083"/>
    <w:pPr>
      <w:framePr w:wrap="notBeside" w:hAnchor="text"/>
      <w:autoSpaceDE w:val="0"/>
      <w:autoSpaceDN w:val="0"/>
      <w:spacing w:line="330" w:lineRule="exact"/>
      <w:ind w:left="480" w:hangingChars="200" w:hanging="480"/>
      <w:jc w:val="left"/>
      <w:textAlignment w:val="auto"/>
    </w:pPr>
    <w:rPr>
      <w:rFonts w:hAnsi="Times New Roman"/>
      <w:kern w:val="0"/>
      <w:sz w:val="24"/>
      <w:szCs w:val="22"/>
    </w:rPr>
  </w:style>
  <w:style w:type="character" w:customStyle="1" w:styleId="BodyTextIndentChar">
    <w:name w:val="Body Text Indent Char"/>
    <w:basedOn w:val="DefaultParagraphFont"/>
    <w:link w:val="BodyTextIndent"/>
    <w:uiPriority w:val="99"/>
    <w:semiHidden/>
    <w:rsid w:val="00A142B7"/>
    <w:rPr>
      <w:rFonts w:ascii="ＭＳ 明朝" w:hAns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548</Words>
  <Characters>3127</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dcterms:created xsi:type="dcterms:W3CDTF">2014-06-06T05:56:00Z</dcterms:created>
  <dcterms:modified xsi:type="dcterms:W3CDTF">2014-06-06T05:56:00Z</dcterms:modified>
</cp:coreProperties>
</file>