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sectPr>
          <w:footerReference r:id="rId5" w:type="default"/>
          <w:type w:val="continuous"/>
          <w:pgSz w:w="11906" w:h="16838"/>
          <w:pgMar w:top="1440" w:right="1077" w:bottom="1440" w:left="1077" w:header="851" w:footer="227" w:gutter="0"/>
          <w:pgNumType w:start="1"/>
          <w:cols w:space="720"/>
          <w:textDirection w:val="lrTb"/>
          <w:docGrid w:linePitch="348"/>
        </w:sectPr>
      </w:pPr>
    </w:p>
    <w:p>
      <w:pPr>
        <w:pStyle w:val="2"/>
        <w:ind w:left="98" w:hanging="98" w:hangingChars="41"/>
        <w:rPr>
          <w:rFonts w:hint="default"/>
        </w:rPr>
      </w:pPr>
      <w:bookmarkStart w:id="0" w:name="_Toc92962756"/>
      <w:r>
        <w:rPr>
          <w:rFonts w:hint="eastAsia"/>
        </w:rPr>
        <w:t>１　届出書の記載要領</w:t>
      </w:r>
      <w:bookmarkEnd w:id="0"/>
    </w:p>
    <w:p>
      <w:pPr>
        <w:pStyle w:val="0"/>
        <w:widowControl w:val="1"/>
        <w:autoSpaceDE w:val="0"/>
        <w:autoSpaceDN w:val="0"/>
        <w:jc w:val="left"/>
        <w:rPr>
          <w:rFonts w:hint="default"/>
        </w:rPr>
      </w:pPr>
      <w:r>
        <w:rPr>
          <w:rFonts w:hint="eastAsia"/>
        </w:rPr>
        <w:t>森林法施行規則の規定に基づき、申請書等の様式を定める件（昭和</w:t>
      </w:r>
      <w:r>
        <w:rPr>
          <w:rFonts w:hint="eastAsia"/>
        </w:rPr>
        <w:t>37</w:t>
      </w:r>
      <w:r>
        <w:rPr>
          <w:rFonts w:hint="eastAsia"/>
        </w:rPr>
        <w:t>年７月２日農林省告示第</w:t>
      </w:r>
      <w:r>
        <w:rPr>
          <w:rFonts w:hint="eastAsia"/>
        </w:rPr>
        <w:t>851</w:t>
      </w:r>
      <w:r>
        <w:rPr>
          <w:rFonts w:hint="eastAsia"/>
        </w:rPr>
        <w:t>号）</w:t>
      </w:r>
    </w:p>
    <w:p>
      <w:pPr>
        <w:pStyle w:val="0"/>
        <w:overflowPunct w:val="0"/>
        <w:adjustRightInd w:val="0"/>
        <w:snapToGrid w:val="0"/>
        <w:ind w:firstLine="210" w:firstLineChars="100"/>
        <w:textAlignment w:val="baseline"/>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5137785</wp:posOffset>
                </wp:positionH>
                <wp:positionV relativeFrom="paragraph">
                  <wp:posOffset>106045</wp:posOffset>
                </wp:positionV>
                <wp:extent cx="1440180" cy="252095"/>
                <wp:effectExtent l="192405" t="0" r="29210" b="473075"/>
                <wp:wrapNone/>
                <wp:docPr id="1026" name="AutoShape 516"/>
                <a:graphic xmlns:a="http://schemas.openxmlformats.org/drawingml/2006/main">
                  <a:graphicData uri="http://schemas.microsoft.com/office/word/2010/wordprocessingShape">
                    <wps:wsp>
                      <wps:cNvPr id="1026" name="AutoShape 516"/>
                      <wps:cNvSpPr/>
                      <wps:spPr>
                        <a:xfrm>
                          <a:off x="0" y="0"/>
                          <a:ext cx="1440180" cy="252095"/>
                        </a:xfrm>
                        <a:prstGeom prst="borderCallout2">
                          <a:avLst>
                            <a:gd name="adj1" fmla="val 45338"/>
                            <a:gd name="adj2" fmla="val -5292"/>
                            <a:gd name="adj3" fmla="val 45338"/>
                            <a:gd name="adj4" fmla="val -10185"/>
                            <a:gd name="adj5" fmla="val 283627"/>
                            <a:gd name="adj6" fmla="val -10933"/>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日前で届出書が提出されているか？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16" style="mso-wrap-distance-right:9pt;mso-wrap-distance-bottom:0pt;margin-top:8.35pt;mso-position-vertical-relative:text;mso-position-horizontal-relative:text;v-text-anchor:middle;position:absolute;height:19.850000000000001pt;mso-wrap-distance-top:0pt;width:113.4pt;mso-wrap-distance-left:9pt;margin-left:404.55pt;z-index:2;" o:spid="_x0000_s1026" o:allowincell="t" o:allowoverlap="t" filled="t" fillcolor="#ffffff [3212]" stroked="t" strokecolor="#000000 [3200]" strokeweight="0.75pt" o:spt="48" type="#_x0000_t48" adj="-2362,61263,-2200,9793,-1143,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日前で届出書が提出されているか？</w:t>
                      </w:r>
                    </w:p>
                  </w:txbxContent>
                </v:textbox>
                <v:imagedata o:title=""/>
                <w10:wrap type="none" anchorx="text" anchory="text"/>
              </v:shape>
            </w:pict>
          </mc:Fallback>
        </mc:AlternateContent>
      </w:r>
      <w:r>
        <w:rPr>
          <w:rFonts w:hint="eastAsia"/>
        </w:rPr>
        <w:t>４　規則第９条第１項の届出書の様式</w:t>
      </w:r>
    </w:p>
    <w:p>
      <w:pPr>
        <w:pStyle w:val="0"/>
        <w:overflowPunct w:val="0"/>
        <w:adjustRightInd w:val="0"/>
        <w:snapToGrid w:val="0"/>
        <w:ind w:firstLine="210" w:firstLineChars="100"/>
        <w:textAlignment w:val="baseline"/>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435610</wp:posOffset>
                </wp:positionH>
                <wp:positionV relativeFrom="paragraph">
                  <wp:posOffset>71120</wp:posOffset>
                </wp:positionV>
                <wp:extent cx="899795" cy="252095"/>
                <wp:effectExtent l="0" t="0" r="362585" b="40005"/>
                <wp:wrapNone/>
                <wp:docPr id="1027" name="AutoShape 517"/>
                <a:graphic xmlns:a="http://schemas.openxmlformats.org/drawingml/2006/main">
                  <a:graphicData uri="http://schemas.microsoft.com/office/word/2010/wordprocessingShape">
                    <wps:wsp>
                      <wps:cNvPr id="1027" name="AutoShape 517"/>
                      <wps:cNvSpPr/>
                      <wps:spPr>
                        <a:xfrm>
                          <a:off x="0" y="0"/>
                          <a:ext cx="899795" cy="252095"/>
                        </a:xfrm>
                        <a:prstGeom prst="borderCallout2">
                          <a:avLst>
                            <a:gd name="adj1" fmla="val 45338"/>
                            <a:gd name="adj2" fmla="val 108468"/>
                            <a:gd name="adj3" fmla="val 45338"/>
                            <a:gd name="adj4" fmla="val 121171"/>
                            <a:gd name="adj5" fmla="val 111588"/>
                            <a:gd name="adj6" fmla="val 136981"/>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様式は正しいか？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記載漏れはないか？</w:t>
                            </w:r>
                          </w:p>
                        </w:txbxContent>
                      </wps:txbx>
                      <wps:bodyPr rot="0" vertOverflow="overflow" horzOverflow="overflow" wrap="square" lIns="36000" tIns="0" rIns="36000" bIns="0" anchor="t"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17" style="mso-wrap-distance-right:9pt;mso-wrap-distance-bottom:0pt;margin-top:5.6pt;mso-position-vertical-relative:text;mso-position-horizontal-relative:text;v-text-anchor:top;position:absolute;height:19.850000000000001pt;mso-wrap-distance-top:0pt;width:70.84pt;mso-wrap-distance-left:9pt;margin-left:34.29pt;z-index:3;" o:spid="_x0000_s1027" o:allowincell="t" o:allowoverlap="t" filled="t" fillcolor="#ffffff [3212]" stroked="t" strokecolor="#000000 [3200]" strokeweight="0.75pt" o:spt="48" type="#_x0000_t48" adj="29588,24103,26173,9793,2342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様式は正しいか？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記載漏れはないか？</w:t>
                      </w:r>
                    </w:p>
                  </w:txbxContent>
                </v:textbox>
                <v:imagedata o:title=""/>
                <w10:wrap type="none" anchorx="text" anchory="text"/>
              </v:shape>
            </w:pict>
          </mc:Fallback>
        </mc:AlternateContent>
      </w:r>
    </w:p>
    <w:p>
      <w:pPr>
        <w:pStyle w:val="0"/>
        <w:overflowPunct w:val="0"/>
        <w:adjustRightInd w:val="0"/>
        <w:snapToGrid w:val="0"/>
        <w:textAlignment w:val="baseline"/>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5460365</wp:posOffset>
                </wp:positionH>
                <wp:positionV relativeFrom="paragraph">
                  <wp:posOffset>156845</wp:posOffset>
                </wp:positionV>
                <wp:extent cx="1115695" cy="252095"/>
                <wp:effectExtent l="954405" t="0" r="29210" b="476885"/>
                <wp:wrapNone/>
                <wp:docPr id="1028" name="AutoShape 519"/>
                <a:graphic xmlns:a="http://schemas.openxmlformats.org/drawingml/2006/main">
                  <a:graphicData uri="http://schemas.microsoft.com/office/word/2010/wordprocessingShape">
                    <wps:wsp>
                      <wps:cNvPr id="1028" name="AutoShape 519"/>
                      <wps:cNvSpPr/>
                      <wps:spPr>
                        <a:xfrm>
                          <a:off x="0" y="0"/>
                          <a:ext cx="1115695" cy="252095"/>
                        </a:xfrm>
                        <a:prstGeom prst="borderCallout2">
                          <a:avLst>
                            <a:gd name="adj1" fmla="val 45338"/>
                            <a:gd name="adj2" fmla="val -6829"/>
                            <a:gd name="adj3" fmla="val 45338"/>
                            <a:gd name="adj4" fmla="val -79681"/>
                            <a:gd name="adj5" fmla="val 284888"/>
                            <a:gd name="adj6" fmla="val -82696"/>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届出人の氏名・住所が正確に記載されているか？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19" style="mso-wrap-distance-right:9pt;mso-wrap-distance-bottom:0pt;margin-top:12.35pt;mso-position-vertical-relative:text;mso-position-horizontal-relative:text;v-text-anchor:middle;position:absolute;height:19.850000000000001pt;mso-wrap-distance-top:0pt;width:87.85pt;mso-wrap-distance-left:9pt;margin-left:429.95pt;z-index:5;" o:spid="_x0000_s1028" o:allowincell="t" o:allowoverlap="t" filled="t" fillcolor="#ffffff [3212]" stroked="t" strokecolor="#000000 [3200]" strokeweight="0.75pt" o:spt="48" type="#_x0000_t48" adj="-17862,61536,-17211,9793,-1475,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届出人の氏名・住所が正確に記載されているか？</w:t>
                      </w:r>
                    </w:p>
                  </w:txbxContent>
                </v:textbox>
                <v:imagedata o:title=""/>
                <w10:wrap type="none" anchorx="text" anchory="text"/>
              </v:shape>
            </w:pict>
          </mc:Fallback>
        </mc:AlternateContent>
      </w:r>
    </w:p>
    <w:p>
      <w:pPr>
        <w:pStyle w:val="0"/>
        <w:overflowPunct w:val="0"/>
        <w:adjustRightInd w:val="0"/>
        <w:snapToGrid w:val="0"/>
        <w:jc w:val="center"/>
        <w:textAlignment w:val="baseline"/>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-41275</wp:posOffset>
                </wp:positionH>
                <wp:positionV relativeFrom="paragraph">
                  <wp:posOffset>102235</wp:posOffset>
                </wp:positionV>
                <wp:extent cx="1351915" cy="274320"/>
                <wp:effectExtent l="0" t="0" r="29210" b="260350"/>
                <wp:wrapNone/>
                <wp:docPr id="1029" name="AutoShape 518"/>
                <a:graphic xmlns:a="http://schemas.openxmlformats.org/drawingml/2006/main">
                  <a:graphicData uri="http://schemas.microsoft.com/office/word/2010/wordprocessingShape">
                    <wps:wsp>
                      <wps:cNvPr id="1029" name="AutoShape 518"/>
                      <wps:cNvSpPr/>
                      <wps:spPr>
                        <a:xfrm>
                          <a:off x="0" y="0"/>
                          <a:ext cx="1351915" cy="274320"/>
                        </a:xfrm>
                        <a:prstGeom prst="borderCallout2">
                          <a:avLst>
                            <a:gd name="adj1" fmla="val 101951"/>
                            <a:gd name="adj2" fmla="val 15176"/>
                            <a:gd name="adj3" fmla="val 164892"/>
                            <a:gd name="adj4" fmla="val 15657"/>
                            <a:gd name="adj5" fmla="val 184088"/>
                            <a:gd name="adj6" fmla="val 33112"/>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伐採を行う森林が所在する市町村の長あてとなっているか？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18" style="mso-wrap-distance-right:9pt;mso-wrap-distance-bottom:0pt;margin-top:8.0500000000000007pt;mso-position-vertical-relative:text;mso-position-horizontal-relative:text;v-text-anchor:middle;position:absolute;height:21.6pt;mso-wrap-distance-top:0pt;width:106.45pt;mso-wrap-distance-left:9pt;margin-left:-3.25pt;z-index:4;" o:spid="_x0000_s1029" o:allowincell="t" o:allowoverlap="t" filled="t" fillcolor="#ffffff [3212]" stroked="t" strokecolor="#000000 [3200]" strokeweight="0.75pt" o:spt="48" type="#_x0000_t48" adj="7152,39763,3382,35617,3278,22021">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伐採を行う森林が所在する市町村の長あてとなっているか？</w:t>
                      </w:r>
                    </w:p>
                  </w:txbxContent>
                </v:textbox>
                <v:imagedata o:title=""/>
                <w10:wrap type="none" anchorx="text" anchory="text"/>
              </v:shape>
            </w:pict>
          </mc:Fallback>
        </mc:AlternateContent>
      </w:r>
      <w:r>
        <w:rPr>
          <w:rFonts w:hint="eastAsia"/>
        </w:rPr>
        <w:t>伐</w:t>
      </w:r>
      <w:r>
        <w:rPr>
          <w:rFonts w:hint="eastAsia"/>
        </w:rPr>
        <w:t xml:space="preserve"> </w:t>
      </w:r>
      <w:r>
        <w:rPr>
          <w:rFonts w:hint="eastAsia"/>
        </w:rPr>
        <w:t>採</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pPr>
        <w:pStyle w:val="0"/>
        <w:overflowPunct w:val="0"/>
        <w:adjustRightInd w:val="0"/>
        <w:snapToGrid w:val="0"/>
        <w:textAlignment w:val="baseline"/>
        <w:rPr>
          <w:rFonts w:hint="default"/>
        </w:rPr>
      </w:pPr>
    </w:p>
    <w:p>
      <w:pPr>
        <w:pStyle w:val="0"/>
        <w:overflowPunct w:val="0"/>
        <w:adjustRightInd w:val="0"/>
        <w:snapToGrid w:val="0"/>
        <w:ind w:right="962" w:rightChars="458"/>
        <w:jc w:val="right"/>
        <w:textAlignment w:val="baseline"/>
        <w:rPr>
          <w:rFonts w:hint="default"/>
        </w:rPr>
      </w:pPr>
      <w:r>
        <w:rPr>
          <w:rFonts w:hint="eastAsia"/>
        </w:rPr>
        <w:t>　　年　月　日</w:t>
      </w:r>
    </w:p>
    <w:p>
      <w:pPr>
        <w:pStyle w:val="0"/>
        <w:overflowPunct w:val="0"/>
        <w:adjustRightInd w:val="0"/>
        <w:snapToGrid w:val="0"/>
        <w:textAlignment w:val="baseline"/>
        <w:rPr>
          <w:rFonts w:hint="default"/>
        </w:rPr>
      </w:pPr>
      <w:r>
        <w:rPr>
          <w:rFonts w:hint="default"/>
        </w:rPr>
        <w:t xml:space="preserve"> </w:t>
      </w:r>
      <w:r>
        <w:rPr>
          <w:rFonts w:hint="eastAsia"/>
        </w:rPr>
        <w:t>　　　市町村長　殿</w:t>
      </w:r>
    </w:p>
    <w:p>
      <w:pPr>
        <w:pStyle w:val="0"/>
        <w:overflowPunct w:val="0"/>
        <w:adjustRightInd w:val="0"/>
        <w:snapToGrid w:val="0"/>
        <w:ind w:left="3600" w:firstLine="1470" w:firstLineChars="700"/>
        <w:textAlignment w:val="baseline"/>
        <w:rPr>
          <w:rFonts w:hint="default"/>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297815</wp:posOffset>
                </wp:positionH>
                <wp:positionV relativeFrom="paragraph">
                  <wp:posOffset>52705</wp:posOffset>
                </wp:positionV>
                <wp:extent cx="1011555" cy="288290"/>
                <wp:effectExtent l="0" t="0" r="1068070" b="1172210"/>
                <wp:wrapNone/>
                <wp:docPr id="1030" name="AutoShape 522"/>
                <a:graphic xmlns:a="http://schemas.openxmlformats.org/drawingml/2006/main">
                  <a:graphicData uri="http://schemas.microsoft.com/office/word/2010/wordprocessingShape">
                    <wps:wsp>
                      <wps:cNvPr id="1030" name="AutoShape 522"/>
                      <wps:cNvSpPr/>
                      <wps:spPr>
                        <a:xfrm>
                          <a:off x="0" y="0"/>
                          <a:ext cx="1011555" cy="288290"/>
                        </a:xfrm>
                        <a:prstGeom prst="borderCallout2">
                          <a:avLst>
                            <a:gd name="adj1" fmla="val 39648"/>
                            <a:gd name="adj2" fmla="val 105162"/>
                            <a:gd name="adj3" fmla="val 39648"/>
                            <a:gd name="adj4" fmla="val 144491"/>
                            <a:gd name="adj5" fmla="val 502866"/>
                            <a:gd name="adj6" fmla="val 202282"/>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記載の内容と森林簿情報に齟齬はないか？</w:t>
                            </w:r>
                            <w:r>
                              <w:rPr>
                                <w:rFonts w:hint="eastAsia" w:ascii="ＭＳ ゴシック" w:hAnsi="ＭＳ ゴシック" w:eastAsia="ＭＳ ゴシック"/>
                                <w:sz w:val="14"/>
                              </w:rPr>
                              <w:t xml:space="preserve"> </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2" style="mso-wrap-distance-right:9pt;mso-wrap-distance-bottom:0pt;margin-top:4.1500000000000004pt;mso-position-vertical-relative:text;mso-position-horizontal-relative:text;v-text-anchor:middle;position:absolute;height:22.7pt;mso-wrap-distance-top:0pt;width:79.650000000000006pt;mso-wrap-distance-left:9pt;margin-left:23.45pt;z-index:7;" o:spid="_x0000_s1030" o:allowincell="t" o:allowoverlap="t" filled="t" fillcolor="#ffffff [3212]" stroked="t" strokecolor="#000000 [3200]" strokeweight="0.75pt" o:spt="48" type="#_x0000_t48" adj="43693,108619,31210,8564,22715,8564">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記載の内容と森林簿情報に齟齬はないか？</w:t>
                      </w:r>
                      <w:r>
                        <w:rPr>
                          <w:rFonts w:hint="eastAsia" w:ascii="ＭＳ ゴシック" w:hAnsi="ＭＳ ゴシック" w:eastAsia="ＭＳ ゴシック"/>
                          <w:sz w:val="14"/>
                        </w:rPr>
                        <w:t xml:space="preserve"> </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7" behindDoc="0" locked="0" layoutInCell="1" hidden="0" allowOverlap="1">
                <wp:simplePos x="0" y="0"/>
                <wp:positionH relativeFrom="column">
                  <wp:posOffset>4136390</wp:posOffset>
                </wp:positionH>
                <wp:positionV relativeFrom="paragraph">
                  <wp:posOffset>53975</wp:posOffset>
                </wp:positionV>
                <wp:extent cx="1360170" cy="431800"/>
                <wp:effectExtent l="635" t="635" r="29845" b="10795"/>
                <wp:wrapNone/>
                <wp:docPr id="1031" name="AutoShape 2"/>
                <a:graphic xmlns:a="http://schemas.openxmlformats.org/drawingml/2006/main">
                  <a:graphicData uri="http://schemas.microsoft.com/office/word/2010/wordprocessingShape">
                    <wps:wsp>
                      <wps:cNvPr id="1031" name="AutoShape 2"/>
                      <wps:cNvSpPr>
                        <a:spLocks noChangeArrowheads="1"/>
                      </wps:cNvSpPr>
                      <wps:spPr>
                        <a:xfrm>
                          <a:off x="0" y="0"/>
                          <a:ext cx="1360170" cy="431800"/>
                        </a:xfrm>
                        <a:prstGeom prst="bracketPair">
                          <a:avLst>
                            <a:gd name="adj" fmla="val 16667"/>
                          </a:avLst>
                        </a:prstGeom>
                        <a:noFill/>
                        <a:ln w="9525">
                          <a:solidFill>
                            <a:srgbClr val="000000"/>
                          </a:solidFill>
                          <a:round/>
                          <a:headEnd/>
                          <a:tailEnd/>
                        </a:ln>
                      </wps:spPr>
                      <wps:txbx>
                        <w:txbxContent>
                          <w:p>
                            <w:pPr>
                              <w:pStyle w:val="0"/>
                              <w:snapToGrid w:val="0"/>
                              <w:rPr>
                                <w:rFonts w:hint="default"/>
                              </w:rPr>
                            </w:pPr>
                            <w:r>
                              <w:rPr>
                                <w:rFonts w:hint="eastAsia"/>
                              </w:rPr>
                              <w:t>法人にあつては、名</w:t>
                            </w:r>
                          </w:p>
                          <w:p>
                            <w:pPr>
                              <w:pStyle w:val="0"/>
                              <w:snapToGrid w:val="0"/>
                              <w:rPr>
                                <w:rFonts w:hint="default"/>
                              </w:rPr>
                            </w:pPr>
                            <w:r>
                              <w:rPr>
                                <w:rFonts w:hint="eastAsia"/>
                              </w:rPr>
                              <w:t>称及び代表者の氏名</w:t>
                            </w:r>
                          </w:p>
                        </w:txbxContent>
                      </wps:txbx>
                      <wps:bodyPr rot="0" vertOverflow="overflow" horzOverflow="overflow" wrap="square" lIns="36000" tIns="8890" rIns="36000" bIns="889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4.25pt;mso-position-vertical-relative:text;mso-position-horizontal-relative:text;v-text-anchor:top;position:absolute;height:34pt;mso-wrap-distance-top:0pt;width:107.1pt;mso-wrap-distance-left:9pt;margin-left:325.7pt;z-index:17;" o:spid="_x0000_s1031" o:allowincell="t" o:allowoverlap="t" filled="f" stroked="t" strokecolor="#000000" strokeweight="0.75pt" o:spt="185" type="#_x0000_t185" adj="3600">
                <v:fill/>
                <v:stroke filltype="solid"/>
                <v:textbox style="layout-flow:horizontal;" inset="0.99999999999999978mm,0.24694444444444438mm,0.99999999999999978mm,0.24694444444444438mm">
                  <w:txbxContent>
                    <w:p>
                      <w:pPr>
                        <w:pStyle w:val="0"/>
                        <w:snapToGrid w:val="0"/>
                        <w:rPr>
                          <w:rFonts w:hint="default"/>
                        </w:rPr>
                      </w:pPr>
                      <w:r>
                        <w:rPr>
                          <w:rFonts w:hint="eastAsia"/>
                        </w:rPr>
                        <w:t>法人にあつては、名</w:t>
                      </w:r>
                    </w:p>
                    <w:p>
                      <w:pPr>
                        <w:pStyle w:val="0"/>
                        <w:snapToGrid w:val="0"/>
                        <w:rPr>
                          <w:rFonts w:hint="default"/>
                        </w:rPr>
                      </w:pPr>
                      <w:r>
                        <w:rPr>
                          <w:rFonts w:hint="eastAsia"/>
                        </w:rPr>
                        <w:t>称及び代表者の氏名</w:t>
                      </w:r>
                    </w:p>
                  </w:txbxContent>
                </v:textbox>
                <v:imagedata o:title=""/>
                <w10:wrap type="none" anchorx="text" anchory="text"/>
              </v:shape>
            </w:pict>
          </mc:Fallback>
        </mc:AlternateContent>
      </w:r>
      <w:r>
        <w:rPr>
          <w:rFonts w:hint="eastAsia"/>
        </w:rPr>
        <w:t>住　所</w:t>
      </w:r>
    </w:p>
    <w:p>
      <w:pPr>
        <w:pStyle w:val="0"/>
        <w:overflowPunct w:val="0"/>
        <w:adjustRightInd w:val="0"/>
        <w:snapToGrid w:val="0"/>
        <w:ind w:left="3600" w:firstLine="1470" w:firstLineChars="700"/>
        <w:textAlignment w:val="baseline"/>
        <w:rPr>
          <w:rFonts w:hint="default"/>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5563870</wp:posOffset>
                </wp:positionH>
                <wp:positionV relativeFrom="paragraph">
                  <wp:posOffset>140970</wp:posOffset>
                </wp:positionV>
                <wp:extent cx="527685" cy="741680"/>
                <wp:effectExtent l="635" t="36195" r="29845" b="10795"/>
                <wp:wrapNone/>
                <wp:docPr id="1032" name="Freeform 523"/>
                <a:graphic xmlns:a="http://schemas.openxmlformats.org/drawingml/2006/main">
                  <a:graphicData uri="http://schemas.microsoft.com/office/word/2010/wordprocessingShape">
                    <wps:wsp>
                      <wps:cNvPr id="1032" name="Freeform 523"/>
                      <wps:cNvSpPr/>
                      <wps:spPr>
                        <a:xfrm>
                          <a:off x="0" y="0"/>
                          <a:ext cx="527685" cy="741680"/>
                        </a:xfrm>
                        <a:custGeom>
                          <a:avLst/>
                          <a:gdLst>
                            <a:gd name="T0" fmla="*/ 0 w 1091"/>
                            <a:gd name="T1" fmla="*/ 0 h 692"/>
                            <a:gd name="T2" fmla="*/ 851 w 1091"/>
                            <a:gd name="T3" fmla="*/ 0 h 692"/>
                            <a:gd name="T4" fmla="*/ 1091 w 1091"/>
                            <a:gd name="T5" fmla="*/ 692 h 692"/>
                          </a:gdLst>
                          <a:ahLst/>
                          <a:cxnLst>
                            <a:cxn ang="0">
                              <a:pos x="T0" y="T1"/>
                            </a:cxn>
                            <a:cxn ang="0">
                              <a:pos x="T2" y="T3"/>
                            </a:cxn>
                            <a:cxn ang="0">
                              <a:pos x="T4" y="T5"/>
                            </a:cxn>
                          </a:cxnLst>
                          <a:rect l="0" t="0" r="r" b="b"/>
                          <a:pathLst>
                            <a:path w="1091" h="692">
                              <a:moveTo>
                                <a:pt x="0" y="0"/>
                              </a:moveTo>
                              <a:lnTo>
                                <a:pt x="851" y="0"/>
                              </a:lnTo>
                              <a:lnTo>
                                <a:pt x="1091" y="692"/>
                              </a:lnTo>
                            </a:path>
                          </a:pathLst>
                        </a:custGeom>
                        <a:noFill/>
                        <a:ln w="9525">
                          <a:solidFill>
                            <a:schemeClr val="dk1"/>
                          </a:solidFill>
                          <a:round/>
                          <a:headEnd type="stealth" w="med" len="med"/>
                          <a:tailEnd/>
                        </a:ln>
                        <a:effectLst/>
                      </wps:spPr>
                      <wps:bodyPr/>
                    </wps:wsp>
                  </a:graphicData>
                </a:graphic>
              </wp:anchor>
            </w:drawing>
          </mc:Choice>
          <mc:Fallback>
            <w:pict>
              <v:shape id="Freeform 523" style="mso-wrap-distance-right:9pt;mso-wrap-distance-bottom:0pt;margin-top:11.1pt;mso-position-vertical-relative:text;mso-position-horizontal-relative:text;position:absolute;height:58.4pt;mso-wrap-distance-top:0pt;width:41.55pt;mso-wrap-distance-left:9pt;margin-left:438.1pt;z-index:8;" o:spid="_x0000_s1032" o:allowincell="t" o:allowoverlap="t" filled="f" stroked="t" strokecolor="#000000 [3200]" strokeweight="0.75pt" o:spt="100" path="m0,0l0,0l16848,0l21600,21600e">
                <v:path textboxrect="0,0,21600,21600" arrowok="true" o:connecttype="custom" o:connectlocs="0,0;16848,0;21600,21600" o:connectangles="0,0,0"/>
                <v:fill/>
                <v:stroke joinstyle="round" filltype="solid" startarrow="classic" startarrowwidth="medium" startarrowlength="medium"/>
                <v:textbox style="layout-flow:horizontal;"/>
                <v:imagedata o:title=""/>
                <w10:wrap type="none" anchorx="text" anchory="text"/>
              </v:shape>
            </w:pict>
          </mc:Fallback>
        </mc:AlternateContent>
      </w:r>
      <w:r>
        <w:rPr>
          <w:rFonts w:hint="eastAsia"/>
        </w:rPr>
        <w:t>届出人</w:t>
      </w:r>
      <w:r>
        <w:rPr>
          <w:rFonts w:hint="default"/>
        </w:rPr>
        <w:t xml:space="preserve">  </w:t>
      </w:r>
      <w:r>
        <w:rPr>
          <w:rFonts w:hint="eastAsia"/>
        </w:rPr>
        <w:t>氏名</w:t>
      </w:r>
      <w:r>
        <w:rPr>
          <w:rFonts w:hint="default"/>
        </w:rPr>
        <w:t xml:space="preserve">               </w:t>
      </w:r>
      <w:r>
        <w:rPr>
          <w:rFonts w:hint="eastAsia"/>
        </w:rPr>
        <w:t>　</w:t>
      </w:r>
      <w:r>
        <w:rPr>
          <w:rFonts w:hint="default"/>
        </w:rPr>
        <w:t xml:space="preserve">   </w:t>
      </w:r>
    </w:p>
    <w:p>
      <w:pPr>
        <w:pStyle w:val="0"/>
        <w:overflowPunct w:val="0"/>
        <w:adjustRightInd w:val="0"/>
        <w:snapToGrid w:val="0"/>
        <w:textAlignment w:val="baseline"/>
        <w:rPr>
          <w:rFonts w:hint="default"/>
        </w:rPr>
      </w:pPr>
    </w:p>
    <w:p>
      <w:pPr>
        <w:pStyle w:val="0"/>
        <w:overflowPunct w:val="0"/>
        <w:adjustRightInd w:val="0"/>
        <w:snapToGrid w:val="0"/>
        <w:ind w:right="962" w:rightChars="458"/>
        <w:textAlignment w:val="baseline"/>
        <w:rPr>
          <w:rFonts w:hint="default"/>
        </w:rPr>
      </w:pPr>
      <w:r>
        <w:rPr>
          <w:rFonts w:hint="default"/>
        </w:rPr>
        <w:t xml:space="preserve">  </w:t>
      </w:r>
      <w:r>
        <w:rPr>
          <w:rFonts w:hint="eastAsia"/>
        </w:rPr>
        <w:t>次のとおり森林の立木を伐採したいので、森林法第</w:t>
      </w:r>
      <w:r>
        <w:rPr>
          <w:rFonts w:hint="default"/>
        </w:rPr>
        <w:t>10</w:t>
      </w:r>
      <w:r>
        <w:rPr>
          <w:rFonts w:hint="eastAsia"/>
        </w:rPr>
        <w:t>条の８第１項の規定により届け出ます。</w:t>
      </w:r>
    </w:p>
    <w:p>
      <w:pPr>
        <w:pStyle w:val="0"/>
        <w:overflowPunct w:val="0"/>
        <w:adjustRightInd w:val="0"/>
        <w:snapToGrid w:val="0"/>
        <w:ind w:right="962" w:rightChars="458"/>
        <w:textAlignment w:val="baseline"/>
        <w:rPr>
          <w:rFonts w:hint="default"/>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5316855</wp:posOffset>
                </wp:positionH>
                <wp:positionV relativeFrom="paragraph">
                  <wp:posOffset>188595</wp:posOffset>
                </wp:positionV>
                <wp:extent cx="1314450" cy="857250"/>
                <wp:effectExtent l="635" t="635" r="29845" b="10795"/>
                <wp:wrapNone/>
                <wp:docPr id="1033" name="Text Box 520"/>
                <a:graphic xmlns:a="http://schemas.openxmlformats.org/drawingml/2006/main">
                  <a:graphicData uri="http://schemas.microsoft.com/office/word/2010/wordprocessingShape">
                    <wps:wsp>
                      <wps:cNvPr id="1033" name="Text Box 520"/>
                      <wps:cNvSpPr txBox="1">
                        <a:spLocks noChangeArrowheads="1"/>
                      </wps:cNvSpPr>
                      <wps:spPr>
                        <a:xfrm>
                          <a:off x="0" y="0"/>
                          <a:ext cx="1314450" cy="857250"/>
                        </a:xfrm>
                        <a:prstGeom prst="rect">
                          <a:avLst/>
                        </a:prstGeom>
                        <a:solidFill>
                          <a:schemeClr val="bg1"/>
                        </a:solidFill>
                        <a:ln w="9525">
                          <a:solidFill>
                            <a:schemeClr val="dk1"/>
                          </a:solidFill>
                          <a:miter lim="800000"/>
                          <a:headEnd/>
                          <a:tailEnd/>
                        </a:ln>
                        <a:effectLst/>
                      </wps:spPr>
                      <wps:txbx>
                        <w:txbxContent>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①届出人が森林所有者その他権原に基づき立木の使用又は収益をする者となっているか？</w:t>
                            </w:r>
                          </w:p>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②伐採する（権原を有する）者と伐採後の造林をする（権原を有する）者が異なる場合、連名となっているか？</w:t>
                            </w:r>
                          </w:p>
                        </w:txbxContent>
                      </wps:txbx>
                      <wps:bodyPr rot="0" vertOverflow="overflow" horzOverflow="overflow" wrap="square" lIns="18000" tIns="0" rIns="18000" bIns="0" anchor="ctr" anchorCtr="0" upright="1"/>
                    </wps:wsp>
                  </a:graphicData>
                </a:graphic>
              </wp:anchor>
            </w:drawing>
          </mc:Choice>
          <mc:Fallback>
            <w:pict>
              <v:shapetype id="_x0000_t202" coordsize="21600,21600" o:spt="202" path="m,l,21600r21600,l21600,xe">
                <v:stroke joinstyle="miter"/>
                <v:path gradientshapeok="t" o:connecttype="rect"/>
              </v:shapetype>
              <v:shape id="Text Box 520" style="mso-wrap-distance-right:9pt;mso-wrap-distance-bottom:0pt;margin-top:14.85pt;mso-position-vertical-relative:text;mso-position-horizontal-relative:text;v-text-anchor:middle;position:absolute;height:67.5pt;mso-wrap-distance-top:0pt;width:103.5pt;mso-wrap-distance-left:9pt;margin-left:418.65pt;z-index:6;" o:spid="_x0000_s1033" o:allowincell="t" o:allowoverlap="t" filled="t" fillcolor="#ffffff [3212]" stroked="t" strokecolor="#000000 [3200]" strokeweight="0.75pt" o:spt="202" type="#_x0000_t202">
                <v:fill/>
                <v:stroke miterlimit="8" filltype="solid"/>
                <v:textbox style="layout-flow:horizontal;" inset="0.49999999999999989mm,0mm,0.49999999999999989mm,0mm">
                  <w:txbxContent>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①届出人が森林所有者その他権原に基づき立木の使用又は収益をする者となっているか？</w:t>
                      </w:r>
                    </w:p>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②伐採する（権原を有する）者と伐採後の造林をする（権原を有する）者が異なる場合、連名となっているか？</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9" behindDoc="0" locked="0" layoutInCell="1" hidden="0" allowOverlap="1">
                <wp:simplePos x="0" y="0"/>
                <wp:positionH relativeFrom="column">
                  <wp:posOffset>3609340</wp:posOffset>
                </wp:positionH>
                <wp:positionV relativeFrom="paragraph">
                  <wp:posOffset>191135</wp:posOffset>
                </wp:positionV>
                <wp:extent cx="1607820" cy="625475"/>
                <wp:effectExtent l="291465" t="0" r="29210" b="25400"/>
                <wp:wrapNone/>
                <wp:docPr id="1034" name="AutoShape 524"/>
                <a:graphic xmlns:a="http://schemas.openxmlformats.org/drawingml/2006/main">
                  <a:graphicData uri="http://schemas.microsoft.com/office/word/2010/wordprocessingShape">
                    <wps:wsp>
                      <wps:cNvPr id="1034" name="AutoShape 524"/>
                      <wps:cNvSpPr/>
                      <wps:spPr>
                        <a:xfrm>
                          <a:off x="0" y="0"/>
                          <a:ext cx="1607820" cy="625475"/>
                        </a:xfrm>
                        <a:prstGeom prst="borderCallout2">
                          <a:avLst>
                            <a:gd name="adj1" fmla="val 18273"/>
                            <a:gd name="adj2" fmla="val -4741"/>
                            <a:gd name="adj3" fmla="val 18273"/>
                            <a:gd name="adj4" fmla="val -11060"/>
                            <a:gd name="adj5" fmla="val 102435"/>
                            <a:gd name="adj6" fmla="val -16667"/>
                          </a:avLst>
                        </a:prstGeom>
                        <a:solidFill>
                          <a:schemeClr val="bg1"/>
                        </a:solidFill>
                        <a:ln w="9525">
                          <a:solidFill>
                            <a:schemeClr val="dk1"/>
                          </a:solidFill>
                          <a:miter lim="800000"/>
                          <a:headEnd/>
                          <a:tailEnd type="stealth" w="med" len="med"/>
                        </a:ln>
                        <a:effectLst/>
                      </wps:spPr>
                      <wps:txbx>
                        <w:txbxContent>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①伐採箇所ごとに届出書を作成する。</w:t>
                            </w:r>
                          </w:p>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②複数地番にまたがる場合は、全ての地番を記載する。</w:t>
                            </w:r>
                          </w:p>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③必要に応じて届出に係る区域を示す図面を添付する。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4" style="mso-wrap-distance-right:9pt;mso-wrap-distance-bottom:0pt;margin-top:15.05pt;mso-position-vertical-relative:text;mso-position-horizontal-relative:text;v-text-anchor:middle;position:absolute;height:49.25pt;mso-wrap-distance-top:0pt;width:126.6pt;mso-wrap-distance-left:9pt;margin-left:284.2pt;z-index:9;" o:spid="_x0000_s1034" o:allowincell="t" o:allowoverlap="t" filled="t" fillcolor="#ffffff [3212]" stroked="t" strokecolor="#000000 [3200]" strokeweight="0.75pt" o:spt="48" type="#_x0000_t48" adj="-3600,22126,-2389,3947,-1024,39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①伐採箇所ごとに届出書を作成する。</w:t>
                      </w:r>
                    </w:p>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②複数地番にまたがる場合は、全ての地番を記載する。</w:t>
                      </w:r>
                    </w:p>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③必要に応じて届出に係る区域を示す図面を添付する。</w:t>
                      </w:r>
                    </w:p>
                  </w:txbxContent>
                </v:textbox>
                <v:imagedata o:title=""/>
                <w10:wrap type="none" anchorx="text" anchory="text"/>
              </v:shape>
            </w:pict>
          </mc:Fallback>
        </mc:AlternateContent>
      </w:r>
      <w:r>
        <w:rPr>
          <w:rFonts w:hint="eastAsia"/>
        </w:rPr>
        <w:t>　本伐採は届出者である（のうち）○○が所有する立木（又は長期受委託契約に基づき△△が所有する立木）を伐採するものです。</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r>
              <w:rPr>
                <w:rFonts w:hint="default"/>
              </w:rPr>
              <w:t xml:space="preserve">  </w:t>
            </w:r>
            <w:r>
              <w:rPr>
                <w:rFonts w:hint="eastAsia"/>
              </w:rPr>
              <w:t>　　　　　市</w:t>
            </w:r>
            <w:r>
              <w:rPr>
                <w:rFonts w:hint="default"/>
              </w:rPr>
              <w:t xml:space="preserve"> </w:t>
            </w:r>
            <w:r>
              <w:rPr>
                <w:rFonts w:hint="eastAsia"/>
              </w:rPr>
              <w:t>　</w:t>
            </w:r>
            <w:r>
              <w:rPr>
                <w:rFonts w:hint="default"/>
              </w:rPr>
              <w:t xml:space="preserve">       </w:t>
            </w:r>
            <w:r>
              <w:rPr>
                <w:rFonts w:hint="eastAsia"/>
              </w:rPr>
              <w:t>町</w:t>
            </w:r>
          </w:p>
          <w:p>
            <w:pPr>
              <w:pStyle w:val="0"/>
              <w:suppressAutoHyphens w:val="1"/>
              <w:kinsoku w:val="0"/>
              <w:overflowPunct w:val="0"/>
              <w:adjustRightInd w:val="0"/>
              <w:snapToGrid w:val="0"/>
              <w:ind w:firstLine="2730" w:firstLineChars="1300"/>
              <w:jc w:val="left"/>
              <w:textAlignment w:val="baseline"/>
              <w:rPr>
                <w:rFonts w:hint="default"/>
              </w:rPr>
            </w:pPr>
            <w:r>
              <w:rPr>
                <w:rFonts w:hint="eastAsia"/>
              </w:rPr>
              <w:t>大字　　　　字　　　　　地番</w:t>
            </w:r>
          </w:p>
          <w:p>
            <w:pPr>
              <w:pStyle w:val="0"/>
              <w:suppressAutoHyphens w:val="1"/>
              <w:kinsoku w:val="0"/>
              <w:overflowPunct w:val="0"/>
              <w:adjustRightInd w:val="0"/>
              <w:snapToGrid w:val="0"/>
              <w:jc w:val="left"/>
              <w:textAlignment w:val="baseline"/>
              <w:rPr>
                <w:rFonts w:hint="default"/>
              </w:rPr>
            </w:pPr>
            <w:r>
              <w:rPr>
                <w:rFonts w:hint="default"/>
              </w:rPr>
              <w:t xml:space="preserve">  </w:t>
            </w:r>
            <w:r>
              <w:rPr>
                <w:rFonts w:hint="eastAsia"/>
              </w:rPr>
              <w:t>　　　　　郡　　　　　村</w:t>
            </w:r>
          </w:p>
        </w:tc>
      </w:tr>
    </w:tbl>
    <w:p>
      <w:pPr>
        <w:pStyle w:val="0"/>
        <w:overflowPunct w:val="0"/>
        <w:adjustRightInd w:val="0"/>
        <w:snapToGrid w:val="0"/>
        <w:textAlignment w:val="baseline"/>
        <w:rPr>
          <w:rFonts w:hint="default"/>
        </w:rPr>
      </w:pPr>
    </w:p>
    <w:p>
      <w:pPr>
        <w:pStyle w:val="0"/>
        <w:overflowPunct w:val="0"/>
        <w:adjustRightInd w:val="0"/>
        <w:snapToGrid w:val="0"/>
        <w:textAlignment w:val="baseline"/>
        <w:rPr>
          <w:rFonts w:hint="default"/>
        </w:rPr>
      </w:pPr>
      <w:r>
        <w:rPr>
          <w:rFonts w:hint="eastAsia"/>
        </w:rPr>
        <w:t>２　伐採及び伐採後の造林の計画</w:t>
      </w:r>
    </w:p>
    <w:p>
      <w:pPr>
        <w:pStyle w:val="0"/>
        <w:overflowPunct w:val="0"/>
        <w:adjustRightInd w:val="0"/>
        <w:snapToGrid w:val="0"/>
        <w:textAlignment w:val="baseline"/>
        <w:rPr>
          <w:rFonts w:hint="default"/>
        </w:rPr>
      </w:pPr>
      <w:r>
        <w:rPr>
          <w:rFonts w:hint="eastAsia"/>
        </w:rPr>
        <w:t>　　別添の伐採計画書及び造林計画書のとおり</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2903855</wp:posOffset>
                </wp:positionH>
                <wp:positionV relativeFrom="paragraph">
                  <wp:posOffset>395605</wp:posOffset>
                </wp:positionV>
                <wp:extent cx="3168015" cy="211455"/>
                <wp:effectExtent l="599440" t="44450" r="29210" b="10160"/>
                <wp:wrapNone/>
                <wp:docPr id="1035" name="AutoShape 535"/>
                <a:graphic xmlns:a="http://schemas.openxmlformats.org/drawingml/2006/main">
                  <a:graphicData uri="http://schemas.microsoft.com/office/word/2010/wordprocessingShape">
                    <wps:wsp>
                      <wps:cNvPr id="1035" name="AutoShape 535"/>
                      <wps:cNvSpPr/>
                      <wps:spPr>
                        <a:xfrm>
                          <a:off x="0" y="0"/>
                          <a:ext cx="3168015" cy="211455"/>
                        </a:xfrm>
                        <a:prstGeom prst="borderCallout2">
                          <a:avLst>
                            <a:gd name="adj1" fmla="val 24421"/>
                            <a:gd name="adj2" fmla="val -2407"/>
                            <a:gd name="adj3" fmla="val 24421"/>
                            <a:gd name="adj4" fmla="val -13449"/>
                            <a:gd name="adj5" fmla="val -20759"/>
                            <a:gd name="adj6" fmla="val -18903"/>
                          </a:avLst>
                        </a:prstGeom>
                        <a:solidFill>
                          <a:schemeClr val="bg1"/>
                        </a:solidFill>
                        <a:ln w="9525">
                          <a:solidFill>
                            <a:schemeClr val="dk1"/>
                          </a:solidFill>
                          <a:miter lim="800000"/>
                          <a:headEnd/>
                          <a:tailEnd type="stealth" w="med" len="med"/>
                        </a:ln>
                        <a:effectLst/>
                      </wps:spPr>
                      <wps:txbx>
                        <w:txbxContent>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森林法以外の法令により施業の制限がある場合はその種別等を記載する。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5" style="mso-wrap-distance-right:9pt;mso-wrap-distance-bottom:0pt;margin-top:31.15pt;mso-position-vertical-relative:text;mso-position-horizontal-relative:text;v-text-anchor:middle;position:absolute;height:16.64pt;mso-wrap-distance-top:0pt;width:249.45pt;mso-wrap-distance-left:9pt;margin-left:228.65pt;z-index:11;" o:spid="_x0000_s1035" o:allowincell="t" o:allowoverlap="t" filled="t" fillcolor="#ffffff [3212]" stroked="t" strokecolor="#000000 [3200]" strokeweight="0.75pt" o:spt="48" type="#_x0000_t48" adj="-4083,-4484,-2905,5275,-520,5275">
                <v:fill/>
                <v:stroke miterlimit="8" filltype="solid" startarrow="classic" startarrowwidth="medium" startarrowlength="medium"/>
                <v:textbox style="layout-flow:horizontal;" inset="0.99999999999999978mm,0mm,0.99999999999999978mm,0mm">
                  <w:txbxContent>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森林法以外の法令により施業の制限がある場合はその種別等を記載する。</w:t>
                      </w:r>
                    </w:p>
                  </w:txbxContent>
                </v:textbox>
                <v:imagedata o:title=""/>
                <w10:wrap type="none" anchorx="text" anchory="text"/>
              </v:shape>
            </w:pict>
          </mc:Fallback>
        </mc:AlternateContent>
      </w:r>
      <w:r>
        <w:rPr>
          <w:rFonts w:hint="eastAsia"/>
        </w:rPr>
        <w:t>３　備考</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p>
            <w:pPr>
              <w:pStyle w:val="0"/>
              <w:suppressAutoHyphens w:val="1"/>
              <w:kinsoku w:val="0"/>
              <w:overflowPunct w:val="0"/>
              <w:adjustRightInd w:val="0"/>
              <w:snapToGrid w:val="0"/>
              <w:jc w:val="left"/>
              <w:textAlignment w:val="baseline"/>
              <w:rPr>
                <w:rFonts w:hint="default"/>
              </w:rPr>
            </w:pPr>
          </w:p>
        </w:tc>
      </w:tr>
    </w:tbl>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p>
    <w:p>
      <w:pPr>
        <w:pStyle w:val="0"/>
        <w:overflowPunct w:val="0"/>
        <w:autoSpaceDE w:val="0"/>
        <w:autoSpaceDN w:val="0"/>
        <w:spacing w:after="141" w:afterLines="50" w:afterAutospacing="0"/>
        <w:ind w:right="-27" w:rightChars="-13" w:firstLine="210" w:firstLineChars="100"/>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添付書類</w:t>
      </w:r>
    </w:p>
    <w:p>
      <w:pPr>
        <w:pStyle w:val="0"/>
        <w:overflowPunct w:val="0"/>
        <w:autoSpaceDE w:val="0"/>
        <w:autoSpaceDN w:val="0"/>
        <w:ind w:right="-27" w:rightChars="-13" w:firstLine="420" w:firstLineChars="200"/>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①　届出の対象となる森林の位置図及び区域図（伐採区域や隣接する土地との境界等を明示した</w:t>
      </w:r>
    </w:p>
    <w:p>
      <w:pPr>
        <w:pStyle w:val="0"/>
        <w:overflowPunct w:val="0"/>
        <w:autoSpaceDE w:val="0"/>
        <w:autoSpaceDN w:val="0"/>
        <w:spacing w:after="141" w:afterLines="50" w:afterAutospacing="0"/>
        <w:ind w:right="-27" w:rightChars="-13" w:firstLine="630" w:firstLineChars="300"/>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字図や森林計画図等）</w:t>
      </w:r>
    </w:p>
    <w:p>
      <w:pPr>
        <w:pStyle w:val="0"/>
        <w:overflowPunct w:val="0"/>
        <w:autoSpaceDE w:val="0"/>
        <w:autoSpaceDN w:val="0"/>
        <w:ind w:right="-27" w:rightChars="-13" w:firstLine="420" w:firstLineChars="200"/>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②　届出者が法人の場合は、当該法人の登記事項証明書等</w:t>
      </w:r>
    </w:p>
    <w:p>
      <w:pPr>
        <w:pStyle w:val="0"/>
        <w:overflowPunct w:val="0"/>
        <w:autoSpaceDE w:val="0"/>
        <w:autoSpaceDN w:val="0"/>
        <w:ind w:right="-27" w:rightChars="-13" w:firstLine="840" w:firstLineChars="400"/>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法人でない団体の場合は、代表者の氏名、当該団体の組織及び運営に関する定めを記載した</w:t>
      </w:r>
    </w:p>
    <w:p>
      <w:pPr>
        <w:pStyle w:val="0"/>
        <w:overflowPunct w:val="0"/>
        <w:autoSpaceDE w:val="0"/>
        <w:autoSpaceDN w:val="0"/>
        <w:ind w:right="-27" w:rightChars="-13" w:firstLine="630" w:firstLineChars="300"/>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書類</w:t>
      </w:r>
    </w:p>
    <w:p>
      <w:pPr>
        <w:pStyle w:val="0"/>
        <w:overflowPunct w:val="0"/>
        <w:autoSpaceDE w:val="0"/>
        <w:autoSpaceDN w:val="0"/>
        <w:spacing w:after="141" w:afterLines="50" w:afterAutospacing="0"/>
        <w:ind w:right="-27" w:rightChars="-13" w:firstLine="840" w:firstLineChars="400"/>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個人の場合は、氏名及び住所を証する書類</w:t>
      </w:r>
    </w:p>
    <w:p>
      <w:pPr>
        <w:pStyle w:val="0"/>
        <w:overflowPunct w:val="0"/>
        <w:autoSpaceDE w:val="0"/>
        <w:autoSpaceDN w:val="0"/>
        <w:ind w:right="-27" w:rightChars="-13" w:firstLine="840" w:firstLineChars="400"/>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※次の台帳等で確認できる場合は添付を省略可能とする。（該当に○）</w:t>
      </w:r>
    </w:p>
    <w:p>
      <w:pPr>
        <w:pStyle w:val="0"/>
        <w:overflowPunct w:val="0"/>
        <w:autoSpaceDE w:val="0"/>
        <w:autoSpaceDN w:val="0"/>
        <w:ind w:right="-27" w:rightChars="-13" w:firstLine="1050" w:firstLineChars="500"/>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ア　津山市が有する住民基本台帳（届出者（個人）が市内在住の場合）</w:t>
      </w:r>
    </w:p>
    <w:p>
      <w:pPr>
        <w:pStyle w:val="0"/>
        <w:overflowPunct w:val="0"/>
        <w:autoSpaceDE w:val="0"/>
        <w:autoSpaceDN w:val="0"/>
        <w:spacing w:after="141" w:afterLines="50" w:afterAutospacing="0"/>
        <w:ind w:right="-27" w:rightChars="-13" w:firstLine="1050" w:firstLineChars="500"/>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イ　国税庁法人番号公表サイト（届出者が法人の場合）</w:t>
      </w:r>
    </w:p>
    <w:p>
      <w:pPr>
        <w:pStyle w:val="0"/>
        <w:overflowPunct w:val="0"/>
        <w:autoSpaceDE w:val="0"/>
        <w:autoSpaceDN w:val="0"/>
        <w:ind w:right="-27" w:rightChars="-13" w:firstLine="420" w:firstLineChars="200"/>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③　届出の対象となる森林の伐採に関し、他の行政庁の免許、許可、認可その他の処分を必要と</w:t>
      </w:r>
    </w:p>
    <w:p>
      <w:pPr>
        <w:pStyle w:val="0"/>
        <w:overflowPunct w:val="0"/>
        <w:autoSpaceDE w:val="0"/>
        <w:autoSpaceDN w:val="0"/>
        <w:spacing w:after="141" w:afterLines="50" w:afterAutospacing="0"/>
        <w:ind w:right="-27" w:rightChars="-13" w:firstLine="630" w:firstLineChars="300"/>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する場合は、申請状況を記載した書類（参考様式１を添付してください）</w:t>
      </w:r>
    </w:p>
    <w:p>
      <w:pPr>
        <w:pStyle w:val="0"/>
        <w:overflowPunct w:val="0"/>
        <w:autoSpaceDE w:val="0"/>
        <w:autoSpaceDN w:val="0"/>
        <w:ind w:right="-27" w:rightChars="-13" w:firstLine="420" w:firstLineChars="200"/>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④　届出の対象となる森林の土地の登記事項証明書等</w:t>
      </w:r>
    </w:p>
    <w:p>
      <w:pPr>
        <w:pStyle w:val="0"/>
        <w:overflowPunct w:val="0"/>
        <w:autoSpaceDE w:val="0"/>
        <w:autoSpaceDN w:val="0"/>
        <w:ind w:right="-27" w:rightChars="-13" w:firstLine="630" w:firstLineChars="300"/>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※林地台帳または直近に提出した森林の土地の所有者届出書で所有者が確認できることを記載</w:t>
      </w:r>
    </w:p>
    <w:p>
      <w:pPr>
        <w:pStyle w:val="0"/>
        <w:overflowPunct w:val="0"/>
        <w:autoSpaceDE w:val="0"/>
        <w:autoSpaceDN w:val="0"/>
        <w:ind w:right="-27" w:rightChars="-13" w:firstLine="840" w:firstLineChars="400"/>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した書類を添付することで省略可能とする。（参考様式２を添付してください）</w:t>
      </w:r>
    </w:p>
    <w:p>
      <w:pPr>
        <w:pStyle w:val="0"/>
        <w:overflowPunct w:val="0"/>
        <w:autoSpaceDE w:val="0"/>
        <w:autoSpaceDN w:val="0"/>
        <w:spacing w:after="141" w:afterLines="50" w:afterAutospacing="0"/>
        <w:ind w:right="-27" w:rightChars="-13" w:firstLine="630" w:firstLineChars="300"/>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（事前に電話等で津山市森林課（</w:t>
      </w:r>
      <w:r>
        <w:rPr>
          <w:rFonts w:hint="eastAsia" w:asciiTheme="minorEastAsia" w:hAnsiTheme="minorEastAsia" w:eastAsiaTheme="minorEastAsia"/>
          <w:kern w:val="0"/>
        </w:rPr>
        <w:t>TEL 0868-32-2078</w:t>
      </w:r>
      <w:r>
        <w:rPr>
          <w:rFonts w:hint="eastAsia" w:asciiTheme="minorEastAsia" w:hAnsiTheme="minorEastAsia" w:eastAsiaTheme="minorEastAsia"/>
          <w:kern w:val="0"/>
        </w:rPr>
        <w:t>）までご確認ください。）</w:t>
      </w:r>
    </w:p>
    <w:p>
      <w:pPr>
        <w:pStyle w:val="0"/>
        <w:overflowPunct w:val="0"/>
        <w:autoSpaceDE w:val="0"/>
        <w:autoSpaceDN w:val="0"/>
        <w:ind w:right="-27" w:rightChars="-13" w:firstLine="420" w:firstLineChars="200"/>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⑤　届出者が届出の対象となる森林の土地の所有者でない場合は、当該森林を伐採する権限を有</w:t>
      </w:r>
    </w:p>
    <w:p>
      <w:pPr>
        <w:pStyle w:val="0"/>
        <w:overflowPunct w:val="0"/>
        <w:autoSpaceDE w:val="0"/>
        <w:autoSpaceDN w:val="0"/>
        <w:ind w:right="-27" w:rightChars="-13" w:firstLine="630" w:firstLineChars="300"/>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することを証する書類（立木の売買契約書等）</w:t>
      </w:r>
    </w:p>
    <w:p>
      <w:pPr>
        <w:pStyle w:val="0"/>
        <w:overflowPunct w:val="0"/>
        <w:autoSpaceDE w:val="0"/>
        <w:autoSpaceDN w:val="0"/>
        <w:spacing w:after="141" w:afterLines="50" w:afterAutospacing="0"/>
        <w:ind w:right="-27" w:rightChars="-13" w:firstLine="630" w:firstLineChars="300"/>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※口頭契約の場合は参考様式あり（参考様式３、参考様式４などを添付してください）</w:t>
      </w:r>
    </w:p>
    <w:p>
      <w:pPr>
        <w:pStyle w:val="0"/>
        <w:overflowPunct w:val="0"/>
        <w:autoSpaceDE w:val="0"/>
        <w:autoSpaceDN w:val="0"/>
        <w:ind w:right="-27" w:rightChars="-13" w:firstLine="420" w:firstLineChars="200"/>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⑥　届出者が届出の対象となる森林の土地に隣接する森林の土地の所有者と境界の確認</w:t>
      </w:r>
    </w:p>
    <w:p>
      <w:pPr>
        <w:pStyle w:val="0"/>
        <w:overflowPunct w:val="0"/>
        <w:autoSpaceDE w:val="0"/>
        <w:autoSpaceDN w:val="0"/>
        <w:ind w:right="-27" w:rightChars="-13" w:firstLine="630" w:firstLineChars="300"/>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を行ったことを証する書類</w:t>
      </w:r>
    </w:p>
    <w:p>
      <w:pPr>
        <w:pStyle w:val="0"/>
        <w:overflowPunct w:val="0"/>
        <w:autoSpaceDE w:val="0"/>
        <w:autoSpaceDN w:val="0"/>
        <w:spacing w:after="141" w:afterLines="50" w:afterAutospacing="0"/>
        <w:ind w:right="-27" w:rightChars="-13" w:firstLine="630" w:firstLineChars="300"/>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（参考様式５または参考様式６を添付してください）</w:t>
      </w:r>
    </w:p>
    <w:p>
      <w:pPr>
        <w:pStyle w:val="0"/>
        <w:overflowPunct w:val="0"/>
        <w:autoSpaceDE w:val="0"/>
        <w:autoSpaceDN w:val="0"/>
        <w:ind w:right="-27" w:rightChars="-13" w:firstLine="840" w:firstLineChars="400"/>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※次の場合は添付を省略可能とする。（該当に○）</w:t>
      </w:r>
    </w:p>
    <w:p>
      <w:pPr>
        <w:pStyle w:val="0"/>
        <w:overflowPunct w:val="0"/>
        <w:autoSpaceDE w:val="0"/>
        <w:autoSpaceDN w:val="0"/>
        <w:ind w:right="-27" w:rightChars="-13" w:firstLine="1050" w:firstLineChars="500"/>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ア　届出の対象となる森林の土地が、隣接する森林の土地の協会に接していないことが</w:t>
      </w:r>
    </w:p>
    <w:p>
      <w:pPr>
        <w:pStyle w:val="0"/>
        <w:overflowPunct w:val="0"/>
        <w:autoSpaceDE w:val="0"/>
        <w:autoSpaceDN w:val="0"/>
        <w:ind w:right="-27" w:rightChars="-13" w:firstLine="1260" w:firstLineChars="600"/>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明らかな場合</w:t>
      </w:r>
    </w:p>
    <w:p>
      <w:pPr>
        <w:pStyle w:val="0"/>
        <w:overflowPunct w:val="0"/>
        <w:autoSpaceDE w:val="0"/>
        <w:autoSpaceDN w:val="0"/>
        <w:ind w:right="-27" w:rightChars="-13" w:firstLine="1050" w:firstLineChars="500"/>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イ　地形、地物その他土地の範囲を明示するのに適当なものにより、届出の対象となる</w:t>
      </w:r>
    </w:p>
    <w:p>
      <w:pPr>
        <w:pStyle w:val="0"/>
        <w:overflowPunct w:val="0"/>
        <w:autoSpaceDE w:val="0"/>
        <w:autoSpaceDN w:val="0"/>
        <w:ind w:right="-27" w:rightChars="-13" w:firstLine="1260" w:firstLineChars="600"/>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森林の土地が隣接する森林の土地との境界が明らかな場合</w:t>
      </w:r>
    </w:p>
    <w:p>
      <w:pPr>
        <w:pStyle w:val="0"/>
        <w:overflowPunct w:val="0"/>
        <w:autoSpaceDE w:val="0"/>
        <w:autoSpaceDN w:val="0"/>
        <w:ind w:right="-27" w:rightChars="-13" w:firstLine="1050" w:firstLineChars="500"/>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ウ　届出の対象となる森林の土地に隣接する森林の土地の所有者と境界の確認を確実に</w:t>
      </w:r>
    </w:p>
    <w:p>
      <w:pPr>
        <w:pStyle w:val="0"/>
        <w:overflowPunct w:val="0"/>
        <w:autoSpaceDE w:val="0"/>
        <w:autoSpaceDN w:val="0"/>
        <w:spacing w:after="141" w:afterLines="50" w:afterAutospacing="0"/>
        <w:ind w:right="-27" w:rightChars="-13" w:firstLine="1260" w:firstLineChars="600"/>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行うと認められる場合（参考様式７を添付してください）</w:t>
      </w:r>
    </w:p>
    <w:p>
      <w:pPr>
        <w:pStyle w:val="0"/>
        <w:overflowPunct w:val="0"/>
        <w:autoSpaceDE w:val="0"/>
        <w:autoSpaceDN w:val="0"/>
        <w:spacing w:after="141" w:afterLines="50" w:afterAutospacing="0"/>
        <w:ind w:right="-27" w:rightChars="-13" w:firstLine="420" w:firstLineChars="200"/>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⑦　主伐の場合には、伐採及び集材に係るチェックリスト、搬出計画図</w:t>
      </w:r>
    </w:p>
    <w:p>
      <w:pPr>
        <w:pStyle w:val="0"/>
        <w:overflowPunct w:val="0"/>
        <w:autoSpaceDE w:val="0"/>
        <w:autoSpaceDN w:val="0"/>
        <w:ind w:right="-27" w:rightChars="-13" w:firstLine="420" w:firstLineChars="200"/>
        <w:textAlignment w:val="baseline"/>
        <w:rPr>
          <w:rFonts w:hint="default" w:asciiTheme="minorEastAsia" w:hAnsiTheme="minorEastAsia" w:eastAsiaTheme="minorEastAsia"/>
          <w:kern w:val="0"/>
        </w:rPr>
      </w:pPr>
      <w:r>
        <w:rPr>
          <w:rFonts w:hint="eastAsia" w:asciiTheme="minorEastAsia" w:hAnsiTheme="minorEastAsia" w:eastAsiaTheme="minorEastAsia"/>
          <w:kern w:val="0"/>
        </w:rPr>
        <w:t>⑧　その他、市長が必要と認める書類</w:t>
      </w:r>
    </w:p>
    <w:p>
      <w:pPr>
        <w:pStyle w:val="0"/>
        <w:autoSpaceDE w:val="0"/>
        <w:autoSpaceDN w:val="0"/>
        <w:spacing w:line="240" w:lineRule="exact"/>
        <w:ind w:right="-27" w:rightChars="-13"/>
        <w:rPr>
          <w:rFonts w:hint="default" w:asciiTheme="minorEastAsia" w:hAnsiTheme="minorEastAsia" w:eastAsiaTheme="minorEastAsia"/>
        </w:rPr>
      </w:pPr>
    </w:p>
    <w:p>
      <w:pPr>
        <w:pStyle w:val="0"/>
        <w:autoSpaceDE w:val="0"/>
        <w:autoSpaceDN w:val="0"/>
        <w:spacing w:line="240" w:lineRule="exact"/>
        <w:ind w:right="-27" w:rightChars="-13"/>
        <w:rPr>
          <w:rFonts w:hint="default" w:asciiTheme="minorEastAsia" w:hAnsiTheme="minorEastAsia" w:eastAsiaTheme="minorEastAsia"/>
        </w:rPr>
      </w:pPr>
    </w:p>
    <w:p>
      <w:pPr>
        <w:pStyle w:val="0"/>
        <w:autoSpaceDE w:val="0"/>
        <w:autoSpaceDN w:val="0"/>
        <w:spacing w:after="141" w:afterLines="50" w:afterAutospacing="0" w:line="240" w:lineRule="exact"/>
        <w:ind w:left="420" w:leftChars="100" w:right="-27" w:rightChars="-13" w:hanging="210" w:hangingChars="100"/>
        <w:rPr>
          <w:rFonts w:hint="default" w:asciiTheme="minorEastAsia" w:hAnsiTheme="minorEastAsia" w:eastAsiaTheme="minorEastAsia"/>
        </w:rPr>
      </w:pPr>
      <w:r>
        <w:rPr>
          <w:rFonts w:hint="eastAsia" w:asciiTheme="minorEastAsia" w:hAnsiTheme="minorEastAsia" w:eastAsiaTheme="minorEastAsia"/>
        </w:rPr>
        <w:t>注意事項</w:t>
      </w:r>
    </w:p>
    <w:p>
      <w:pPr>
        <w:pStyle w:val="0"/>
        <w:autoSpaceDE w:val="0"/>
        <w:autoSpaceDN w:val="0"/>
        <w:spacing w:after="141" w:afterLines="50" w:afterAutospacing="0" w:line="240" w:lineRule="exact"/>
        <w:ind w:left="630" w:leftChars="200" w:right="-27" w:rightChars="-13" w:hanging="210" w:hangingChars="100"/>
        <w:rPr>
          <w:rFonts w:hint="default" w:asciiTheme="minorEastAsia" w:hAnsiTheme="minorEastAsia" w:eastAsiaTheme="minorEastAsia"/>
        </w:rPr>
      </w:pPr>
      <w:r>
        <w:rPr>
          <w:rFonts w:hint="eastAsia" w:asciiTheme="minorEastAsia" w:hAnsiTheme="minorEastAsia" w:eastAsiaTheme="minorEastAsia"/>
        </w:rPr>
        <w:t>１　伐採する森林の所在する市町村ごとに提出すること。</w:t>
      </w:r>
    </w:p>
    <w:p>
      <w:pPr>
        <w:pStyle w:val="0"/>
        <w:autoSpaceDE w:val="0"/>
        <w:autoSpaceDN w:val="0"/>
        <w:spacing w:line="240" w:lineRule="exact"/>
        <w:ind w:left="630" w:leftChars="200" w:right="-27" w:rightChars="-13" w:hanging="210" w:hangingChars="100"/>
        <w:rPr>
          <w:rFonts w:hint="default" w:asciiTheme="minorEastAsia" w:hAnsiTheme="minorEastAsia" w:eastAsiaTheme="minorEastAsia"/>
        </w:rPr>
      </w:pPr>
      <w:r>
        <w:rPr>
          <w:rFonts w:hint="eastAsia" w:asciiTheme="minorEastAsia" w:hAnsiTheme="minorEastAsia" w:eastAsiaTheme="minorEastAsia"/>
        </w:rPr>
        <w:t>２　伐採する者と伐採後の造林をする者とが異なり、これらの者が共同して提出する場合にあつて</w:t>
      </w:r>
    </w:p>
    <w:p>
      <w:pPr>
        <w:pStyle w:val="0"/>
        <w:autoSpaceDE w:val="0"/>
        <w:autoSpaceDN w:val="0"/>
        <w:spacing w:after="141" w:afterLines="50" w:afterAutospacing="0" w:line="240" w:lineRule="exact"/>
        <w:ind w:left="630" w:leftChars="300" w:right="-27" w:rightChars="-13"/>
        <w:rPr>
          <w:rFonts w:hint="default" w:asciiTheme="minorEastAsia" w:hAnsiTheme="minorEastAsia" w:eastAsiaTheme="minorEastAsia"/>
        </w:rPr>
      </w:pPr>
      <w:r>
        <w:rPr>
          <w:rFonts w:hint="eastAsia" w:asciiTheme="minorEastAsia" w:hAnsiTheme="minorEastAsia" w:eastAsiaTheme="minorEastAsia"/>
        </w:rPr>
        <w:t>は、当該伐採する者と当該伐採後の造林をする者が、伐採及び伐採後の造林の計画をそれぞれ作成した上で、連名で提出すること。</w:t>
      </w:r>
    </w:p>
    <w:p>
      <w:pPr>
        <w:pStyle w:val="0"/>
        <w:autoSpaceDE w:val="0"/>
        <w:autoSpaceDN w:val="0"/>
        <w:spacing w:line="240" w:lineRule="exact"/>
        <w:ind w:left="630" w:leftChars="200" w:right="-27" w:rightChars="-13" w:hanging="210" w:hangingChars="100"/>
        <w:rPr>
          <w:rFonts w:hint="default" w:asciiTheme="minorEastAsia" w:hAnsiTheme="minorEastAsia" w:eastAsiaTheme="minorEastAsia"/>
        </w:rPr>
      </w:pPr>
      <w:r>
        <w:rPr>
          <w:rFonts w:hint="eastAsia" w:asciiTheme="minorEastAsia" w:hAnsiTheme="minorEastAsia" w:eastAsiaTheme="minorEastAsia"/>
        </w:rPr>
        <w:t>３　伐採及び伐採後の造林の計画は、森林の所在場所ごとに記載することとし、面積は、小数第２</w:t>
      </w:r>
    </w:p>
    <w:p>
      <w:pPr>
        <w:pStyle w:val="0"/>
        <w:overflowPunct w:val="0"/>
        <w:adjustRightInd w:val="0"/>
        <w:snapToGrid w:val="0"/>
        <w:ind w:firstLine="315" w:firstLineChars="150"/>
        <w:jc w:val="left"/>
        <w:textAlignment w:val="baseline"/>
        <w:rPr>
          <w:rFonts w:hint="default"/>
        </w:rPr>
      </w:pPr>
      <w:r>
        <w:rPr>
          <w:rFonts w:hint="eastAsia" w:asciiTheme="minorEastAsia" w:hAnsiTheme="minorEastAsia" w:eastAsiaTheme="minorEastAsia"/>
        </w:rPr>
        <w:t>位まで記載し、第３位を四捨五入すること。</w:t>
      </w:r>
      <w:bookmarkStart w:id="1" w:name="_GoBack"/>
      <w:bookmarkEnd w:id="1"/>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autoSpaceDE w:val="0"/>
        <w:autoSpaceDN w:val="0"/>
        <w:ind w:right="680" w:firstLine="6090" w:firstLineChars="2900"/>
        <w:jc w:val="left"/>
        <w:rPr>
          <w:rFonts w:hint="default"/>
        </w:rPr>
      </w:pPr>
      <w:r>
        <w:rPr>
          <w:rFonts w:hint="eastAsia"/>
        </w:rPr>
        <w:t>（伐採する者の住所・氏名）</w:t>
      </w:r>
    </w:p>
    <w:p>
      <w:pPr>
        <w:pStyle w:val="0"/>
        <w:autoSpaceDE w:val="0"/>
        <w:autoSpaceDN w:val="0"/>
        <w:jc w:val="left"/>
        <w:rPr>
          <w:rFonts w:hint="default"/>
        </w:rPr>
      </w:pPr>
      <w:r>
        <w:rPr>
          <w:rFonts w:hint="default"/>
        </w:rPr>
        <mc:AlternateContent>
          <mc:Choice Requires="wps">
            <w:drawing>
              <wp:anchor distT="0" distB="0" distL="114300" distR="114300" simplePos="0" relativeHeight="18" behindDoc="0" locked="0" layoutInCell="1" hidden="0" allowOverlap="1">
                <wp:simplePos x="0" y="0"/>
                <wp:positionH relativeFrom="column">
                  <wp:posOffset>2893695</wp:posOffset>
                </wp:positionH>
                <wp:positionV relativeFrom="paragraph">
                  <wp:posOffset>26670</wp:posOffset>
                </wp:positionV>
                <wp:extent cx="1583690" cy="215900"/>
                <wp:effectExtent l="607695" t="0" r="29210" b="205740"/>
                <wp:wrapNone/>
                <wp:docPr id="1036" name="AutoShape 525"/>
                <a:graphic xmlns:a="http://schemas.openxmlformats.org/drawingml/2006/main">
                  <a:graphicData uri="http://schemas.microsoft.com/office/word/2010/wordprocessingShape">
                    <wps:wsp>
                      <wps:cNvPr id="1036" name="AutoShape 525"/>
                      <wps:cNvSpPr/>
                      <wps:spPr>
                        <a:xfrm>
                          <a:off x="0" y="0"/>
                          <a:ext cx="1583690" cy="215900"/>
                        </a:xfrm>
                        <a:prstGeom prst="borderCallout2">
                          <a:avLst>
                            <a:gd name="adj1" fmla="val 52940"/>
                            <a:gd name="adj2" fmla="val -4810"/>
                            <a:gd name="adj3" fmla="val 52940"/>
                            <a:gd name="adj4" fmla="val -19968"/>
                            <a:gd name="adj5" fmla="val 190296"/>
                            <a:gd name="adj6" fmla="val -38333"/>
                          </a:avLst>
                        </a:prstGeom>
                        <a:solidFill>
                          <a:schemeClr val="bg1"/>
                        </a:solidFill>
                        <a:ln w="9525">
                          <a:solidFill>
                            <a:schemeClr val="dk1"/>
                          </a:solidFill>
                          <a:miter lim="800000"/>
                          <a:headEnd/>
                          <a:tailEnd type="stealth" w="med" len="med"/>
                        </a:ln>
                        <a:effectLst/>
                      </wps:spPr>
                      <wps:txbx>
                        <w:txbxContent>
                          <w:p>
                            <w:pPr>
                              <w:pStyle w:val="0"/>
                              <w:spacing w:line="160" w:lineRule="exact"/>
                              <w:rPr>
                                <w:rFonts w:hint="default" w:ascii="ＭＳ ゴシック" w:hAnsi="ＭＳ ゴシック" w:eastAsia="ＭＳ ゴシック"/>
                                <w:sz w:val="14"/>
                              </w:rPr>
                            </w:pPr>
                            <w:r>
                              <w:rPr>
                                <w:rFonts w:hint="eastAsia" w:ascii="ＭＳ ゴシック" w:hAnsi="ＭＳ ゴシック" w:eastAsia="ＭＳ ゴシック"/>
                                <w:sz w:val="14"/>
                              </w:rPr>
                              <w:t>小数第</w:t>
                            </w:r>
                            <w:r>
                              <w:rPr>
                                <w:rFonts w:hint="eastAsia" w:ascii="ＭＳ ゴシック" w:hAnsi="ＭＳ ゴシック" w:eastAsia="ＭＳ ゴシック"/>
                                <w:sz w:val="14"/>
                              </w:rPr>
                              <w:t>2</w:t>
                            </w:r>
                            <w:r>
                              <w:rPr>
                                <w:rFonts w:hint="eastAsia" w:ascii="ＭＳ ゴシック" w:hAnsi="ＭＳ ゴシック" w:eastAsia="ＭＳ ゴシック"/>
                                <w:sz w:val="14"/>
                              </w:rPr>
                              <w:t>位まで記載されているか</w:t>
                            </w:r>
                          </w:p>
                          <w:p>
                            <w:pPr>
                              <w:pStyle w:val="0"/>
                              <w:spacing w:line="160" w:lineRule="exact"/>
                              <w:rPr>
                                <w:rFonts w:hint="default" w:ascii="ＭＳ ゴシック" w:hAnsi="ＭＳ ゴシック" w:eastAsia="ＭＳ ゴシック"/>
                                <w:sz w:val="14"/>
                              </w:rPr>
                            </w:pPr>
                            <w:r>
                              <w:rPr>
                                <w:rFonts w:hint="eastAsia" w:ascii="ＭＳ ゴシック" w:hAnsi="ＭＳ ゴシック" w:eastAsia="ＭＳ ゴシック"/>
                                <w:sz w:val="14"/>
                              </w:rPr>
                              <w:t>（第</w:t>
                            </w:r>
                            <w:r>
                              <w:rPr>
                                <w:rFonts w:hint="eastAsia" w:ascii="ＭＳ ゴシック" w:hAnsi="ＭＳ ゴシック" w:eastAsia="ＭＳ ゴシック"/>
                                <w:sz w:val="14"/>
                              </w:rPr>
                              <w:t>3</w:t>
                            </w:r>
                            <w:r>
                              <w:rPr>
                                <w:rFonts w:hint="eastAsia" w:ascii="ＭＳ ゴシック" w:hAnsi="ＭＳ ゴシック" w:eastAsia="ＭＳ ゴシック"/>
                                <w:sz w:val="14"/>
                              </w:rPr>
                              <w:t>位で四捨五入されているか）？</w:t>
                            </w:r>
                          </w:p>
                          <w:p>
                            <w:pPr>
                              <w:pStyle w:val="0"/>
                              <w:spacing w:line="160" w:lineRule="exact"/>
                              <w:rPr>
                                <w:rFonts w:hint="default"/>
                              </w:rPr>
                            </w:pP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5" style="mso-wrap-distance-right:9pt;mso-wrap-distance-bottom:0pt;margin-top:2.1pt;mso-position-vertical-relative:text;mso-position-horizontal-relative:text;v-text-anchor:middle;position:absolute;height:17pt;mso-wrap-distance-top:0pt;width:124.7pt;mso-wrap-distance-left:9pt;margin-left:227.85pt;z-index:18;" o:spid="_x0000_s1036" o:allowincell="t" o:allowoverlap="t" filled="t" fillcolor="#ffffff [3212]" stroked="t" strokecolor="#000000 [3200]" strokeweight="0.75pt" o:spt="48" type="#_x0000_t48" adj="-8280,41104,-4313,11435,-1039,11435">
                <v:fill/>
                <v:stroke miterlimit="8" filltype="solid" startarrow="classic" startarrowwidth="medium" startarrowlength="medium"/>
                <v:textbox style="layout-flow:horizontal;" inset="0.99999999999999978mm,0.19999999999999996mm,0.99999999999999978mm,0.19999999999999996mm">
                  <w:txbxContent>
                    <w:p>
                      <w:pPr>
                        <w:pStyle w:val="0"/>
                        <w:spacing w:line="160" w:lineRule="exact"/>
                        <w:rPr>
                          <w:rFonts w:hint="default" w:ascii="ＭＳ ゴシック" w:hAnsi="ＭＳ ゴシック" w:eastAsia="ＭＳ ゴシック"/>
                          <w:sz w:val="14"/>
                        </w:rPr>
                      </w:pPr>
                      <w:r>
                        <w:rPr>
                          <w:rFonts w:hint="eastAsia" w:ascii="ＭＳ ゴシック" w:hAnsi="ＭＳ ゴシック" w:eastAsia="ＭＳ ゴシック"/>
                          <w:sz w:val="14"/>
                        </w:rPr>
                        <w:t>小数第</w:t>
                      </w:r>
                      <w:r>
                        <w:rPr>
                          <w:rFonts w:hint="eastAsia" w:ascii="ＭＳ ゴシック" w:hAnsi="ＭＳ ゴシック" w:eastAsia="ＭＳ ゴシック"/>
                          <w:sz w:val="14"/>
                        </w:rPr>
                        <w:t>2</w:t>
                      </w:r>
                      <w:r>
                        <w:rPr>
                          <w:rFonts w:hint="eastAsia" w:ascii="ＭＳ ゴシック" w:hAnsi="ＭＳ ゴシック" w:eastAsia="ＭＳ ゴシック"/>
                          <w:sz w:val="14"/>
                        </w:rPr>
                        <w:t>位まで記載されているか</w:t>
                      </w:r>
                    </w:p>
                    <w:p>
                      <w:pPr>
                        <w:pStyle w:val="0"/>
                        <w:spacing w:line="160" w:lineRule="exact"/>
                        <w:rPr>
                          <w:rFonts w:hint="default" w:ascii="ＭＳ ゴシック" w:hAnsi="ＭＳ ゴシック" w:eastAsia="ＭＳ ゴシック"/>
                          <w:sz w:val="14"/>
                        </w:rPr>
                      </w:pPr>
                      <w:r>
                        <w:rPr>
                          <w:rFonts w:hint="eastAsia" w:ascii="ＭＳ ゴシック" w:hAnsi="ＭＳ ゴシック" w:eastAsia="ＭＳ ゴシック"/>
                          <w:sz w:val="14"/>
                        </w:rPr>
                        <w:t>（第</w:t>
                      </w:r>
                      <w:r>
                        <w:rPr>
                          <w:rFonts w:hint="eastAsia" w:ascii="ＭＳ ゴシック" w:hAnsi="ＭＳ ゴシック" w:eastAsia="ＭＳ ゴシック"/>
                          <w:sz w:val="14"/>
                        </w:rPr>
                        <w:t>3</w:t>
                      </w:r>
                      <w:r>
                        <w:rPr>
                          <w:rFonts w:hint="eastAsia" w:ascii="ＭＳ ゴシック" w:hAnsi="ＭＳ ゴシック" w:eastAsia="ＭＳ ゴシック"/>
                          <w:sz w:val="14"/>
                        </w:rPr>
                        <w:t>位で四捨五入されているか）？</w:t>
                      </w:r>
                    </w:p>
                    <w:p>
                      <w:pPr>
                        <w:pStyle w:val="0"/>
                        <w:spacing w:line="160" w:lineRule="exact"/>
                        <w:rPr>
                          <w:rFonts w:hint="default"/>
                        </w:rPr>
                      </w:pPr>
                    </w:p>
                  </w:txbxContent>
                </v:textbox>
                <v:imagedata o:title=""/>
                <w10:wrap type="none" anchorx="text" anchory="text"/>
              </v:shape>
            </w:pict>
          </mc:Fallback>
        </mc:AlternateContent>
      </w:r>
    </w:p>
    <w:p>
      <w:pPr>
        <w:pStyle w:val="0"/>
        <w:autoSpaceDE w:val="0"/>
        <w:autoSpaceDN w:val="0"/>
        <w:jc w:val="left"/>
        <w:rPr>
          <w:rFonts w:hint="default"/>
        </w:rPr>
      </w:pPr>
      <w:r>
        <w:rPr>
          <w:rFonts w:hint="default"/>
        </w:rPr>
        <mc:AlternateContent>
          <mc:Choice Requires="wps">
            <w:drawing>
              <wp:anchor distT="0" distB="0" distL="114300" distR="114300" simplePos="0" relativeHeight="19" behindDoc="0" locked="0" layoutInCell="1" hidden="0" allowOverlap="1">
                <wp:simplePos x="0" y="0"/>
                <wp:positionH relativeFrom="column">
                  <wp:posOffset>5097780</wp:posOffset>
                </wp:positionH>
                <wp:positionV relativeFrom="paragraph">
                  <wp:posOffset>2270125</wp:posOffset>
                </wp:positionV>
                <wp:extent cx="1259840" cy="612140"/>
                <wp:effectExtent l="1148080" t="435610" r="29210" b="10160"/>
                <wp:wrapNone/>
                <wp:docPr id="1037" name="AutoShape 529"/>
                <a:graphic xmlns:a="http://schemas.openxmlformats.org/drawingml/2006/main">
                  <a:graphicData uri="http://schemas.microsoft.com/office/word/2010/wordprocessingShape">
                    <wps:wsp>
                      <wps:cNvPr id="1037" name="AutoShape 529"/>
                      <wps:cNvSpPr/>
                      <wps:spPr>
                        <a:xfrm>
                          <a:off x="0" y="0"/>
                          <a:ext cx="1259840" cy="612140"/>
                        </a:xfrm>
                        <a:prstGeom prst="borderCallout2">
                          <a:avLst>
                            <a:gd name="adj1" fmla="val 15559"/>
                            <a:gd name="adj2" fmla="val -1510"/>
                            <a:gd name="adj3" fmla="val 18671"/>
                            <a:gd name="adj4" fmla="val -38708"/>
                            <a:gd name="adj5" fmla="val -71060"/>
                            <a:gd name="adj6" fmla="val -91079"/>
                          </a:avLst>
                        </a:prstGeom>
                        <a:solidFill>
                          <a:schemeClr val="bg1"/>
                        </a:solidFill>
                        <a:ln w="9525">
                          <a:solidFill>
                            <a:schemeClr val="dk1"/>
                          </a:solidFill>
                          <a:miter lim="800000"/>
                          <a:headEnd/>
                          <a:tailEnd type="stealth" w="med" len="med"/>
                        </a:ln>
                        <a:effectLst/>
                      </wps:spPr>
                      <wps:txbx>
                        <w:txbxContent>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①始期は届出年月日以降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日となっているか？</w:t>
                            </w:r>
                          </w:p>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②伐採の期間が</w:t>
                            </w:r>
                            <w:r>
                              <w:rPr>
                                <w:rFonts w:hint="eastAsia" w:ascii="ＭＳ ゴシック" w:hAnsi="ＭＳ ゴシック" w:eastAsia="ＭＳ ゴシック"/>
                                <w:sz w:val="14"/>
                              </w:rPr>
                              <w:t>1</w:t>
                            </w:r>
                            <w:r>
                              <w:rPr>
                                <w:rFonts w:hint="eastAsia" w:ascii="ＭＳ ゴシック" w:hAnsi="ＭＳ ゴシック" w:eastAsia="ＭＳ ゴシック"/>
                                <w:sz w:val="14"/>
                              </w:rPr>
                              <w:t>年を超える場合は、年次別に伐採の計画が記載されているか？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178.75pt;mso-position-vertical-relative:text;mso-position-horizontal-relative:text;v-text-anchor:middle;position:absolute;height:48.2pt;mso-wrap-distance-top:0pt;width:99.2pt;mso-wrap-distance-left:9pt;margin-left:401.4pt;z-index:19;" o:spid="_x0000_s1037" o:allowincell="t" o:allowoverlap="t" filled="t" fillcolor="#ffffff [3212]" stroked="t" strokecolor="#000000 [3200]" strokeweight="0.75pt" o:spt="48" type="#_x0000_t48" adj="-19673,-15349,-8361,4033,-326,3361">
                <v:fill/>
                <v:stroke miterlimit="8" filltype="solid" startarrow="classic" startarrowwidth="medium" startarrowlength="medium"/>
                <v:textbox style="layout-flow:horizontal;" inset="0.99999999999999978mm,0mm,0.99999999999999978mm,0mm">
                  <w:txbxContent>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①始期は届出年月日以降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日となっているか？</w:t>
                      </w:r>
                    </w:p>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②伐採の期間が</w:t>
                      </w:r>
                      <w:r>
                        <w:rPr>
                          <w:rFonts w:hint="eastAsia" w:ascii="ＭＳ ゴシック" w:hAnsi="ＭＳ ゴシック" w:eastAsia="ＭＳ ゴシック"/>
                          <w:sz w:val="14"/>
                        </w:rPr>
                        <w:t>1</w:t>
                      </w:r>
                      <w:r>
                        <w:rPr>
                          <w:rFonts w:hint="eastAsia" w:ascii="ＭＳ ゴシック" w:hAnsi="ＭＳ ゴシック" w:eastAsia="ＭＳ ゴシック"/>
                          <w:sz w:val="14"/>
                        </w:rPr>
                        <w:t>年を超える場合は、年次別に伐採の計画が記載されているか？</w:t>
                      </w:r>
                    </w:p>
                  </w:txbxContent>
                </v:textbox>
                <v:imagedata o:title=""/>
                <w10:wrap type="none" anchorx="text" anchory="text"/>
              </v:shape>
            </w:pict>
          </mc:Fallback>
        </mc:AlternateContent>
      </w:r>
      <w:r>
        <w:rPr>
          <w:rFonts w:hint="eastAsia"/>
        </w:rPr>
        <w:t>１　伐採の計画</w:t>
      </w:r>
      <w:r>
        <w:rPr>
          <w:rFonts w:hint="default"/>
        </w:rPr>
        <w:t xml:space="preserve"> </w:t>
      </w:r>
    </w:p>
    <w:tbl>
      <w:tblPr>
        <w:tblStyle w:val="1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577"/>
        <w:gridCol w:w="2830"/>
        <w:gridCol w:w="992"/>
        <w:gridCol w:w="1989"/>
      </w:tblGrid>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1"/>
              </w:rPr>
              <w:t>伐採面</w:t>
            </w:r>
            <w:r>
              <w:rPr>
                <w:rFonts w:hint="eastAsia"/>
                <w:kern w:val="0"/>
                <w:sz w:val="20"/>
                <w:fitText w:val="1400" w:id="1"/>
              </w:rPr>
              <w:t>積</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right"/>
              <w:rPr>
                <w:rFonts w:hint="default"/>
                <w:sz w:val="20"/>
              </w:rPr>
            </w:pPr>
            <w:r>
              <w:rPr>
                <w:rFonts w:hint="default"/>
                <w:sz w:val="20"/>
              </w:rPr>
              <w:t>ha</w:t>
            </w:r>
            <w:r>
              <w:rPr>
                <w:rFonts w:hint="eastAsia"/>
                <w:sz w:val="20"/>
              </w:rPr>
              <w:t>（うち人工林　　</w:t>
            </w:r>
            <w:r>
              <w:rPr>
                <w:rFonts w:hint="eastAsia"/>
                <w:sz w:val="20"/>
              </w:rPr>
              <w:t>h</w:t>
            </w:r>
            <w:r>
              <w:rPr>
                <w:rFonts w:hint="default"/>
                <w:sz w:val="20"/>
              </w:rPr>
              <w:t>a</w:t>
            </w:r>
            <w:r>
              <w:rPr>
                <w:rFonts w:hint="eastAsia"/>
                <w:sz w:val="20"/>
              </w:rPr>
              <w:t>、天然林　　</w:t>
            </w:r>
            <w:r>
              <w:rPr>
                <w:rFonts w:hint="eastAsia"/>
                <w:sz w:val="20"/>
              </w:rPr>
              <w:t>h</w:t>
            </w:r>
            <w:r>
              <w:rPr>
                <w:rFonts w:hint="default"/>
                <w:sz w:val="20"/>
              </w:rPr>
              <w:t>a</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2"/>
              </w:rPr>
              <w:t>伐採方</w:t>
            </w:r>
            <w:r>
              <w:rPr>
                <w:rFonts w:hint="eastAsia"/>
                <w:kern w:val="0"/>
                <w:sz w:val="20"/>
                <w:fitText w:val="1400" w:id="2"/>
              </w:rPr>
              <w:t>法</w:t>
            </w:r>
          </w:p>
        </w:tc>
        <w:tc>
          <w:tcPr>
            <w:tcW w:w="283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主伐（皆伐・択伐）・間伐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伐採率</w:t>
            </w:r>
          </w:p>
        </w:tc>
        <w:tc>
          <w:tcPr>
            <w:tcW w:w="19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sz w:val="20"/>
              </w:rPr>
            </w:pP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3"/>
              </w:rPr>
              <w:t>伐採樹</w:t>
            </w:r>
            <w:r>
              <w:rPr>
                <w:rFonts w:hint="eastAsia"/>
                <w:kern w:val="0"/>
                <w:sz w:val="20"/>
                <w:fitText w:val="1400" w:id="3"/>
              </w:rPr>
              <w:t>種</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400"/>
                <w:kern w:val="0"/>
                <w:sz w:val="20"/>
                <w:fitText w:val="1400" w:id="4"/>
              </w:rPr>
              <w:t>伐採</w:t>
            </w:r>
            <w:r>
              <w:rPr>
                <w:rFonts w:hint="eastAsia"/>
                <w:kern w:val="0"/>
                <w:sz w:val="20"/>
                <w:fitText w:val="1400" w:id="4"/>
              </w:rPr>
              <w:t>齢</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p>
        </w:tc>
      </w:tr>
      <w:tr>
        <w:trPr>
          <w:trHeight w:val="454" w:hRule="exact"/>
        </w:trPr>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5"/>
              </w:rPr>
              <w:t>伐採の期</w:t>
            </w:r>
            <w:r>
              <w:rPr>
                <w:rFonts w:hint="eastAsia"/>
                <w:kern w:val="0"/>
                <w:sz w:val="20"/>
                <w:fitText w:val="1400" w:id="5"/>
              </w:rPr>
              <w:t>間</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p>
        </w:tc>
      </w:tr>
      <w:tr>
        <w:trPr>
          <w:trHeight w:val="454" w:hRule="exact"/>
        </w:trPr>
        <w:tc>
          <w:tcPr>
            <w:tcW w:w="1701"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spacing w:val="200"/>
                <w:kern w:val="0"/>
                <w:sz w:val="20"/>
                <w:fitText w:val="1400" w:id="6"/>
              </w:rPr>
              <w:t>集材方</w:t>
            </w:r>
            <w:r>
              <w:rPr>
                <w:rFonts w:hint="eastAsia"/>
                <w:kern w:val="0"/>
                <w:sz w:val="20"/>
                <w:fitText w:val="1400" w:id="6"/>
              </w:rPr>
              <w:t>法</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集材路・架線・その他（　　）</w:t>
            </w:r>
          </w:p>
        </w:tc>
      </w:tr>
      <w:tr>
        <w:trPr>
          <w:trHeight w:val="654" w:hRule="exact"/>
        </w:trPr>
        <w:tc>
          <w:tcPr>
            <w:tcW w:w="124"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p>
        </w:tc>
        <w:tc>
          <w:tcPr>
            <w:tcW w:w="157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distribute"/>
              <w:rPr>
                <w:rFonts w:hint="default"/>
                <w:kern w:val="0"/>
                <w:sz w:val="20"/>
              </w:rPr>
            </w:pPr>
            <w:r>
              <w:rPr>
                <w:rFonts w:hint="eastAsia"/>
                <w:kern w:val="0"/>
                <w:sz w:val="20"/>
              </w:rPr>
              <w:t>集材路の場合</w:t>
            </w:r>
          </w:p>
          <w:p>
            <w:pPr>
              <w:pStyle w:val="0"/>
              <w:suppressAutoHyphens w:val="1"/>
              <w:kinsoku w:val="0"/>
              <w:autoSpaceDE w:val="0"/>
              <w:autoSpaceDN w:val="0"/>
              <w:jc w:val="center"/>
              <w:rPr>
                <w:rFonts w:hint="default"/>
                <w:sz w:val="20"/>
              </w:rPr>
            </w:pPr>
            <w:r>
              <w:rPr>
                <w:rFonts w:hint="eastAsia"/>
                <w:kern w:val="0"/>
                <w:sz w:val="20"/>
              </w:rPr>
              <w:t>予定幅員・延長</w:t>
            </w:r>
          </w:p>
        </w:tc>
        <w:tc>
          <w:tcPr>
            <w:tcW w:w="5811"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before="141" w:beforeLines="50" w:beforeAutospacing="0"/>
              <w:jc w:val="center"/>
              <w:rPr>
                <w:rFonts w:hint="default"/>
                <w:sz w:val="20"/>
              </w:rPr>
            </w:pPr>
            <w:r>
              <w:rPr>
                <w:rFonts w:hint="eastAsia"/>
                <w:sz w:val="20"/>
              </w:rPr>
              <w:t>幅員　　ｍ　・　延長　　ｍ</w:t>
            </w:r>
          </w:p>
        </w:tc>
      </w:tr>
    </w:tbl>
    <w:p>
      <w:pPr>
        <w:pStyle w:val="0"/>
        <w:autoSpaceDE w:val="0"/>
        <w:autoSpaceDN w:val="0"/>
        <w:rPr>
          <w:rFonts w:hint="default"/>
        </w:rPr>
      </w:pPr>
    </w:p>
    <w:p>
      <w:pPr>
        <w:pStyle w:val="0"/>
        <w:autoSpaceDE w:val="0"/>
        <w:autoSpaceDN w:val="0"/>
        <w:rPr>
          <w:rFonts w:hint="default"/>
        </w:rPr>
      </w:pPr>
      <w:r>
        <w:rPr>
          <w:rFonts w:hint="eastAsia"/>
        </w:rPr>
        <w:t>２　備考</w:t>
      </w:r>
    </w:p>
    <w:tbl>
      <w:tblPr>
        <w:tblStyle w:val="11"/>
        <w:tblpPr w:leftFromText="142" w:rightFromText="142" w:topFromText="0" w:bottomFromText="0" w:vertAnchor="text" w:horzAnchor="margin" w:tblpX="421" w:tblpY="51"/>
        <w:tblW w:w="6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99"/>
      </w:tblGrid>
      <w:tr>
        <w:trPr>
          <w:trHeight w:val="540" w:hRule="atLeast"/>
        </w:trPr>
        <w:tc>
          <w:tcPr>
            <w:tcW w:w="6799" w:type="dxa"/>
            <w:vAlign w:val="top"/>
          </w:tcPr>
          <w:p>
            <w:pPr>
              <w:pStyle w:val="0"/>
              <w:autoSpaceDE w:val="0"/>
              <w:autoSpaceDN w:val="0"/>
              <w:ind w:left="-9"/>
              <w:rPr>
                <w:rFonts w:hint="default"/>
              </w:rPr>
            </w:pPr>
          </w:p>
        </w:tc>
      </w:tr>
    </w:tbl>
    <w:p>
      <w:pPr>
        <w:pStyle w:val="0"/>
        <w:autoSpaceDE w:val="0"/>
        <w:autoSpaceDN w:val="0"/>
        <w:rPr>
          <w:rFonts w:hint="default"/>
        </w:rPr>
      </w:pPr>
      <w:r>
        <w:rPr>
          <w:rFonts w:hint="default"/>
        </w:rPr>
        <mc:AlternateContent>
          <mc:Choice Requires="wps">
            <w:drawing>
              <wp:anchor distT="0" distB="0" distL="114300" distR="114300" simplePos="0" relativeHeight="82" behindDoc="0" locked="0" layoutInCell="1" hidden="0" allowOverlap="1">
                <wp:simplePos x="0" y="0"/>
                <wp:positionH relativeFrom="column">
                  <wp:posOffset>5097780</wp:posOffset>
                </wp:positionH>
                <wp:positionV relativeFrom="paragraph">
                  <wp:posOffset>26035</wp:posOffset>
                </wp:positionV>
                <wp:extent cx="1259840" cy="238125"/>
                <wp:effectExtent l="938530" t="426720" r="29210" b="10160"/>
                <wp:wrapNone/>
                <wp:docPr id="1038" name="AutoShape 529"/>
                <a:graphic xmlns:a="http://schemas.openxmlformats.org/drawingml/2006/main">
                  <a:graphicData uri="http://schemas.microsoft.com/office/word/2010/wordprocessingShape">
                    <wps:wsp>
                      <wps:cNvPr id="1038" name="AutoShape 529"/>
                      <wps:cNvSpPr/>
                      <wps:spPr>
                        <a:xfrm>
                          <a:off x="0" y="0"/>
                          <a:ext cx="1259840" cy="238125"/>
                        </a:xfrm>
                        <a:prstGeom prst="borderCallout2">
                          <a:avLst>
                            <a:gd name="adj1" fmla="val 15559"/>
                            <a:gd name="adj2" fmla="val -1510"/>
                            <a:gd name="adj3" fmla="val 18671"/>
                            <a:gd name="adj4" fmla="val -31904"/>
                            <a:gd name="adj5" fmla="val -179060"/>
                            <a:gd name="adj6" fmla="val -74446"/>
                          </a:avLst>
                        </a:prstGeom>
                        <a:solidFill>
                          <a:sysClr val="window" lastClr="FFFFFF"/>
                        </a:solidFill>
                        <a:ln w="9525">
                          <a:solidFill>
                            <a:sysClr val="windowText" lastClr="000000"/>
                          </a:solidFill>
                          <a:miter lim="800000"/>
                          <a:headEnd/>
                          <a:tailEnd type="stealth" w="med" len="med"/>
                        </a:ln>
                        <a:effectLst/>
                      </wps:spPr>
                      <wps:txbx>
                        <w:txbxContent>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幅員３</w:t>
                            </w:r>
                            <w:r>
                              <w:rPr>
                                <w:rFonts w:hint="eastAsia" w:ascii="ＭＳ ゴシック" w:hAnsi="ＭＳ ゴシック" w:eastAsia="ＭＳ ゴシック"/>
                                <w:sz w:val="14"/>
                              </w:rPr>
                              <w:t>m</w:t>
                            </w:r>
                            <w:r>
                              <w:rPr>
                                <w:rFonts w:hint="eastAsia" w:ascii="ＭＳ ゴシック" w:hAnsi="ＭＳ ゴシック" w:eastAsia="ＭＳ ゴシック"/>
                                <w:sz w:val="14"/>
                              </w:rPr>
                              <w:t>超で、その面積が</w:t>
                            </w:r>
                          </w:p>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１</w:t>
                            </w:r>
                            <w:r>
                              <w:rPr>
                                <w:rFonts w:hint="eastAsia" w:ascii="ＭＳ ゴシック" w:hAnsi="ＭＳ ゴシック" w:eastAsia="ＭＳ ゴシック"/>
                                <w:sz w:val="14"/>
                              </w:rPr>
                              <w:t>ha</w:t>
                            </w:r>
                            <w:r>
                              <w:rPr>
                                <w:rFonts w:hint="eastAsia" w:ascii="ＭＳ ゴシック" w:hAnsi="ＭＳ ゴシック" w:eastAsia="ＭＳ ゴシック"/>
                                <w:sz w:val="14"/>
                              </w:rPr>
                              <w:t>超となっていないか？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2.04pt;mso-position-vertical-relative:text;mso-position-horizontal-relative:text;v-text-anchor:middle;position:absolute;height:18.75pt;mso-wrap-distance-top:0pt;width:99.2pt;mso-wrap-distance-left:9pt;margin-left:401.4pt;z-index:82;" o:spid="_x0000_s1038" o:allowincell="t" o:allowoverlap="t" filled="t" fillcolor="#ffffff" stroked="t" strokecolor="#000000" strokeweight="0.75pt" o:spt="48" type="#_x0000_t48" adj="-16080,-38677,-6891,4033,-326,3361">
                <v:fill/>
                <v:stroke miterlimit="8" filltype="solid" startarrow="classic" startarrowwidth="medium" startarrowlength="medium"/>
                <v:textbox style="layout-flow:horizontal;" inset="0.99999999999999978mm,0mm,0.99999999999999978mm,0mm">
                  <w:txbxContent>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幅員３</w:t>
                      </w:r>
                      <w:r>
                        <w:rPr>
                          <w:rFonts w:hint="eastAsia" w:ascii="ＭＳ ゴシック" w:hAnsi="ＭＳ ゴシック" w:eastAsia="ＭＳ ゴシック"/>
                          <w:sz w:val="14"/>
                        </w:rPr>
                        <w:t>m</w:t>
                      </w:r>
                      <w:r>
                        <w:rPr>
                          <w:rFonts w:hint="eastAsia" w:ascii="ＭＳ ゴシック" w:hAnsi="ＭＳ ゴシック" w:eastAsia="ＭＳ ゴシック"/>
                          <w:sz w:val="14"/>
                        </w:rPr>
                        <w:t>超で、その面積が</w:t>
                      </w:r>
                    </w:p>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１</w:t>
                      </w:r>
                      <w:r>
                        <w:rPr>
                          <w:rFonts w:hint="eastAsia" w:ascii="ＭＳ ゴシック" w:hAnsi="ＭＳ ゴシック" w:eastAsia="ＭＳ ゴシック"/>
                          <w:sz w:val="14"/>
                        </w:rPr>
                        <w:t>ha</w:t>
                      </w:r>
                      <w:r>
                        <w:rPr>
                          <w:rFonts w:hint="eastAsia" w:ascii="ＭＳ ゴシック" w:hAnsi="ＭＳ ゴシック" w:eastAsia="ＭＳ ゴシック"/>
                          <w:sz w:val="14"/>
                        </w:rPr>
                        <w:t>超となっていないか？</w:t>
                      </w:r>
                    </w:p>
                  </w:txbxContent>
                </v:textbox>
                <v:imagedata o:title=""/>
                <w10:wrap type="none" anchorx="text" anchory="text"/>
              </v:shape>
            </w:pict>
          </mc:Fallback>
        </mc:AlternateContent>
      </w: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ind w:left="210" w:leftChars="100"/>
        <w:rPr>
          <w:rFonts w:hint="default"/>
        </w:rPr>
      </w:pPr>
      <w:r>
        <w:rPr>
          <w:rFonts w:hint="eastAsia"/>
        </w:rPr>
        <w:t>注意事項</w:t>
      </w:r>
    </w:p>
    <w:p>
      <w:pPr>
        <w:pStyle w:val="0"/>
        <w:autoSpaceDE w:val="0"/>
        <w:autoSpaceDN w:val="0"/>
        <w:ind w:left="611" w:leftChars="200" w:hanging="191" w:hangingChars="91"/>
        <w:jc w:val="left"/>
        <w:rPr>
          <w:rFonts w:hint="default"/>
        </w:rPr>
      </w:pPr>
      <w:r>
        <w:rPr>
          <w:rFonts w:hint="eastAsia"/>
        </w:rPr>
        <w:t>１　伐採率欄には、立木材積による伐採率を記載すること。</w:t>
      </w:r>
    </w:p>
    <w:p>
      <w:pPr>
        <w:pStyle w:val="0"/>
        <w:autoSpaceDE w:val="0"/>
        <w:autoSpaceDN w:val="0"/>
        <w:ind w:left="611" w:leftChars="200" w:right="1105" w:rightChars="526" w:hanging="191" w:hangingChars="91"/>
        <w:jc w:val="left"/>
        <w:rPr>
          <w:rFonts w:hint="default"/>
        </w:rPr>
      </w:pPr>
      <w:r>
        <w:rPr>
          <w:rFonts w:hint="eastAsia"/>
        </w:rPr>
        <w:t>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611" w:leftChars="200" w:right="1105" w:rightChars="526" w:hanging="191" w:hangingChars="91"/>
        <w:jc w:val="left"/>
        <w:rPr>
          <w:rFonts w:hint="default"/>
        </w:rPr>
      </w:pPr>
      <w:r>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ind w:left="611" w:leftChars="200" w:hanging="191" w:hangingChars="91"/>
        <w:jc w:val="left"/>
        <w:rPr>
          <w:rFonts w:hint="default"/>
        </w:rPr>
      </w:pPr>
      <w:r>
        <w:rPr>
          <w:rFonts w:hint="eastAsia"/>
        </w:rPr>
        <w:t>４　伐採の期間が１年を超える場合においては、年次別に記載すること。</w:t>
      </w:r>
    </w:p>
    <w:p>
      <w:pPr>
        <w:pStyle w:val="0"/>
        <w:widowControl w:val="1"/>
        <w:ind w:left="611" w:leftChars="200" w:hanging="191" w:hangingChars="91"/>
        <w:jc w:val="left"/>
        <w:rPr>
          <w:rFonts w:hint="default"/>
        </w:rPr>
      </w:pP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tabs>
          <w:tab w:val="left" w:leader="none" w:pos="6521"/>
        </w:tabs>
        <w:autoSpaceDE w:val="0"/>
        <w:autoSpaceDN w:val="0"/>
        <w:ind w:right="538" w:rightChars="256"/>
        <w:jc w:val="right"/>
        <w:rPr>
          <w:rFonts w:hint="default"/>
        </w:rPr>
      </w:pPr>
      <w:r>
        <w:rPr>
          <w:rFonts w:hint="eastAsia"/>
        </w:rPr>
        <w:t>（造林をする者の住所・氏名）</w:t>
      </w:r>
    </w:p>
    <w:p>
      <w:pPr>
        <w:pStyle w:val="0"/>
        <w:autoSpaceDE w:val="0"/>
        <w:autoSpaceDN w:val="0"/>
        <w:rPr>
          <w:rFonts w:hint="default"/>
        </w:rPr>
      </w:pPr>
    </w:p>
    <w:p>
      <w:pPr>
        <w:pStyle w:val="0"/>
        <w:autoSpaceDE w:val="0"/>
        <w:autoSpaceDN w:val="0"/>
        <w:rPr>
          <w:rFonts w:hint="default"/>
        </w:rPr>
      </w:pPr>
      <w:r>
        <w:rPr>
          <w:rFonts w:hint="eastAsia"/>
        </w:rPr>
        <w:t>１　伐採後の造林の計画</w:t>
      </w:r>
    </w:p>
    <w:p>
      <w:pPr>
        <w:pStyle w:val="0"/>
        <w:autoSpaceDE w:val="0"/>
        <w:autoSpaceDN w:val="0"/>
        <w:ind w:firstLine="100" w:firstLineChars="50"/>
        <w:rPr>
          <w:rFonts w:hint="default"/>
        </w:rPr>
      </w:pPr>
      <w:r>
        <w:rPr>
          <w:rFonts w:hint="default"/>
          <w:sz w:val="20"/>
        </w:rPr>
        <mc:AlternateContent>
          <mc:Choice Requires="wps">
            <w:drawing>
              <wp:anchor distT="0" distB="0" distL="114300" distR="114300" simplePos="0" relativeHeight="20" behindDoc="0" locked="0" layoutInCell="1" hidden="0" allowOverlap="1">
                <wp:simplePos x="0" y="0"/>
                <wp:positionH relativeFrom="column">
                  <wp:posOffset>4935855</wp:posOffset>
                </wp:positionH>
                <wp:positionV relativeFrom="paragraph">
                  <wp:posOffset>838835</wp:posOffset>
                </wp:positionV>
                <wp:extent cx="1367790" cy="1530985"/>
                <wp:effectExtent l="1139190" t="527050" r="29210" b="10160"/>
                <wp:wrapNone/>
                <wp:docPr id="1039" name="AutoShape 530"/>
                <a:graphic xmlns:a="http://schemas.openxmlformats.org/drawingml/2006/main">
                  <a:graphicData uri="http://schemas.microsoft.com/office/word/2010/wordprocessingShape">
                    <wps:wsp>
                      <wps:cNvPr id="1039" name="AutoShape 530"/>
                      <wps:cNvSpPr/>
                      <wps:spPr>
                        <a:xfrm>
                          <a:off x="0" y="0"/>
                          <a:ext cx="1367790" cy="1530985"/>
                        </a:xfrm>
                        <a:prstGeom prst="borderCallout2">
                          <a:avLst>
                            <a:gd name="adj1" fmla="val 9921"/>
                            <a:gd name="adj2" fmla="val -5569"/>
                            <a:gd name="adj3" fmla="val 9921"/>
                            <a:gd name="adj4" fmla="val -33981"/>
                            <a:gd name="adj5" fmla="val -34413"/>
                            <a:gd name="adj6" fmla="val -83285"/>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①伐採の方法が主伐の場合、伐採面積と造林面積が一致しているか？（伐採後に森林以外の用途に供される場合を除く。）</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②市町村森林整備計画に定める「植栽によらなければ適確な更新が困難な森林」又は「木材生産機能維持増進森林のうち、特に効率的な施業が可能な森林」のうち人工林の場合、人工造林が計画されている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③伐採跡地が確実に更新される方法が選択されているか？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0" style="mso-wrap-distance-right:9pt;mso-wrap-distance-bottom:0pt;margin-top:66.05pt;mso-position-vertical-relative:text;mso-position-horizontal-relative:text;v-text-anchor:middle;position:absolute;height:120.55pt;mso-wrap-distance-top:0pt;width:107.7pt;mso-wrap-distance-left:9pt;margin-left:388.65pt;z-index:20;" o:spid="_x0000_s1039" o:allowincell="t" o:allowoverlap="t" filled="t" fillcolor="#ffffff [3212]" stroked="t" strokecolor="#000000 [3200]" strokeweight="0.75pt" o:spt="48" type="#_x0000_t48" adj="-17990,-7433,-7340,2143,-1203,214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①伐採の方法が主伐の場合、伐採面積と造林面積が一致しているか？（伐採後に森林以外の用途に供される場合を除く。）</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②市町村森林整備計画に定める「植栽によらなければ適確な更新が困難な森林」又は「木材生産機能維持増進森林のうち、特に効率的な施業が可能な森林」のうち人工林の場合、人工造林が計画されている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③伐採跡地が確実に更新される方法が選択されているか？</w:t>
                      </w:r>
                    </w:p>
                  </w:txbxContent>
                </v:textbox>
                <v:imagedata o:title=""/>
                <w10:wrap type="none" anchorx="text" anchory="text"/>
              </v:shape>
            </w:pict>
          </mc:Fallback>
        </mc:AlternateContent>
      </w:r>
      <w:r>
        <w:rPr>
          <w:rFonts w:hint="eastAsia"/>
        </w:rPr>
        <w:t>（</w:t>
      </w:r>
      <w:r>
        <w:rPr>
          <w:rFonts w:hint="eastAsia"/>
        </w:rPr>
        <w:t>1</w:t>
      </w:r>
      <w:r>
        <w:rPr>
          <w:rFonts w:hint="eastAsia"/>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2911"/>
        <w:gridCol w:w="3402"/>
      </w:tblGrid>
      <w:tr>
        <w:trPr>
          <w:trHeight w:val="454" w:hRule="atLeast"/>
        </w:trPr>
        <w:tc>
          <w:tcPr>
            <w:tcW w:w="353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造林面積（Ａ＋Ｂ＋Ｃ＋Ｄ）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人工造林による面積（Ａ＋Ｂ）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植栽による面積（Ａ）</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人工播種による面積（Ｂ）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天然更新による面積（Ｃ＋Ｄ）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ぼう芽更新による面積（Ｃ）</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w:t>
            </w:r>
            <w:r>
              <w:rPr>
                <w:rFonts w:hint="default"/>
              </w:rPr>
              <w:t xml:space="preserve"> </w:t>
            </w:r>
            <w:r>
              <w:rPr>
                <w:rFonts w:hint="eastAsia"/>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天然下種更新による面積（Ｄ）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）・なし</w:t>
            </w:r>
          </w:p>
        </w:tc>
      </w:tr>
    </w:tbl>
    <w:p>
      <w:pPr>
        <w:pStyle w:val="0"/>
        <w:autoSpaceDE w:val="0"/>
        <w:autoSpaceDN w:val="0"/>
        <w:rPr>
          <w:rFonts w:hint="default"/>
        </w:rPr>
      </w:pPr>
      <w:r>
        <w:rPr>
          <w:rFonts w:hint="default"/>
        </w:rPr>
        <mc:AlternateContent>
          <mc:Choice Requires="wps">
            <w:drawing>
              <wp:anchor distT="0" distB="0" distL="114300" distR="114300" simplePos="0" relativeHeight="22" behindDoc="0" locked="0" layoutInCell="1" hidden="0" allowOverlap="1">
                <wp:simplePos x="0" y="0"/>
                <wp:positionH relativeFrom="column">
                  <wp:posOffset>3888105</wp:posOffset>
                </wp:positionH>
                <wp:positionV relativeFrom="paragraph">
                  <wp:posOffset>102235</wp:posOffset>
                </wp:positionV>
                <wp:extent cx="1656080" cy="297815"/>
                <wp:effectExtent l="683260" t="0" r="29210" b="554355"/>
                <wp:wrapNone/>
                <wp:docPr id="1040" name="AutoShape 533"/>
                <a:graphic xmlns:a="http://schemas.openxmlformats.org/drawingml/2006/main">
                  <a:graphicData uri="http://schemas.microsoft.com/office/word/2010/wordprocessingShape">
                    <wps:wsp>
                      <wps:cNvPr id="1040" name="AutoShape 533"/>
                      <wps:cNvSpPr/>
                      <wps:spPr>
                        <a:xfrm>
                          <a:off x="0" y="0"/>
                          <a:ext cx="1656080" cy="297815"/>
                        </a:xfrm>
                        <a:prstGeom prst="borderCallout2">
                          <a:avLst>
                            <a:gd name="adj1" fmla="val 47975"/>
                            <a:gd name="adj2" fmla="val -2301"/>
                            <a:gd name="adj3" fmla="val 172944"/>
                            <a:gd name="adj4" fmla="val -15291"/>
                            <a:gd name="adj5" fmla="val 282720"/>
                            <a:gd name="adj6" fmla="val -41221"/>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複数の樹種を造林する場合は、樹種ごとに記載されているか？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3" style="mso-wrap-distance-right:9pt;mso-wrap-distance-bottom:0pt;margin-top:8.0500000000000007pt;mso-position-vertical-relative:text;mso-position-horizontal-relative:text;v-text-anchor:middle;position:absolute;height:23.45pt;mso-wrap-distance-top:0pt;width:130.4pt;mso-wrap-distance-left:9pt;margin-left:306.14pt;z-index:22;" o:spid="_x0000_s1040" o:allowincell="t" o:allowoverlap="t" filled="t" fillcolor="#ffffff [3212]" stroked="t" strokecolor="#000000 [3200]" strokeweight="0.75pt" o:spt="48" type="#_x0000_t48" adj="-8904,61068,-3303,37356,-497,1036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複数の樹種を造林する場合は、樹種ごとに記載されているか？</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1" behindDoc="0" locked="0" layoutInCell="1" hidden="0" allowOverlap="1">
                <wp:simplePos x="0" y="0"/>
                <wp:positionH relativeFrom="column">
                  <wp:posOffset>-236220</wp:posOffset>
                </wp:positionH>
                <wp:positionV relativeFrom="page">
                  <wp:posOffset>5048250</wp:posOffset>
                </wp:positionV>
                <wp:extent cx="3764280" cy="398780"/>
                <wp:effectExtent l="0" t="0" r="29210" b="798830"/>
                <wp:wrapNone/>
                <wp:docPr id="1041" name="AutoShape 531"/>
                <a:graphic xmlns:a="http://schemas.openxmlformats.org/drawingml/2006/main">
                  <a:graphicData uri="http://schemas.microsoft.com/office/word/2010/wordprocessingShape">
                    <wps:wsp>
                      <wps:cNvPr id="1041" name="AutoShape 531"/>
                      <wps:cNvSpPr/>
                      <wps:spPr>
                        <a:xfrm>
                          <a:off x="0" y="0"/>
                          <a:ext cx="3764280" cy="398780"/>
                        </a:xfrm>
                        <a:prstGeom prst="borderCallout2">
                          <a:avLst>
                            <a:gd name="adj1" fmla="val 101072"/>
                            <a:gd name="adj2" fmla="val 53008"/>
                            <a:gd name="adj3" fmla="val 159919"/>
                            <a:gd name="adj4" fmla="val 68563"/>
                            <a:gd name="adj5" fmla="val 297699"/>
                            <a:gd name="adj6" fmla="val 70494"/>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市町村森林整備計画に定める人工造林をすべき期間に適合しているか。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皆伐の場合：伐採が終了した日を含む年度の翌年度の初日から起算して２年以内</w:t>
                            </w:r>
                          </w:p>
                          <w:p>
                            <w:pPr>
                              <w:pStyle w:val="0"/>
                              <w:spacing w:line="180" w:lineRule="exact"/>
                              <w:ind w:left="770" w:hanging="770" w:hangingChars="550"/>
                              <w:rPr>
                                <w:rFonts w:hint="default" w:ascii="ＭＳ ゴシック" w:hAnsi="ＭＳ ゴシック" w:eastAsia="ＭＳ ゴシック"/>
                                <w:sz w:val="14"/>
                              </w:rPr>
                            </w:pPr>
                            <w:r>
                              <w:rPr>
                                <w:rFonts w:hint="eastAsia" w:ascii="ＭＳ ゴシック" w:hAnsi="ＭＳ ゴシック" w:eastAsia="ＭＳ ゴシック"/>
                                <w:sz w:val="14"/>
                              </w:rPr>
                              <w:t>択伐の場合：伐採が終了した日を含む年度の翌年度の初日から起算して５年を超えない期間</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1" style="mso-wrap-distance-right:9pt;mso-wrap-distance-bottom:0pt;margin-top:397.5pt;mso-position-vertical-relative:page;mso-position-horizontal-relative:text;v-text-anchor:middle;position:absolute;height:31.4pt;mso-wrap-distance-top:0pt;width:296.39pt;mso-wrap-distance-left:9pt;margin-left:-18.600000000000001pt;z-index:21;" o:spid="_x0000_s1041" o:allowincell="t" o:allowoverlap="t" filled="t" fillcolor="#ffffff [3212]" stroked="t" strokecolor="#000000 [3200]" strokeweight="0.75pt" o:spt="48" type="#_x0000_t48" adj="15227,64303,14810,34543,11450,21832">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市町村森林整備計画に定める人工造林をすべき期間に適合しているか。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皆伐の場合：伐採が終了した日を含む年度の翌年度の初日から起算して２年以内</w:t>
                      </w:r>
                    </w:p>
                    <w:p>
                      <w:pPr>
                        <w:pStyle w:val="0"/>
                        <w:spacing w:line="180" w:lineRule="exact"/>
                        <w:ind w:left="770" w:hanging="770" w:hangingChars="550"/>
                        <w:rPr>
                          <w:rFonts w:hint="default" w:ascii="ＭＳ ゴシック" w:hAnsi="ＭＳ ゴシック" w:eastAsia="ＭＳ ゴシック"/>
                          <w:sz w:val="14"/>
                        </w:rPr>
                      </w:pPr>
                      <w:r>
                        <w:rPr>
                          <w:rFonts w:hint="eastAsia" w:ascii="ＭＳ ゴシック" w:hAnsi="ＭＳ ゴシック" w:eastAsia="ＭＳ ゴシック"/>
                          <w:sz w:val="14"/>
                        </w:rPr>
                        <w:t>択伐の場合：伐採が終了した日を含む年度の翌年度の初日から起算して５年を超えない期間</w:t>
                      </w:r>
                    </w:p>
                  </w:txbxContent>
                </v:textbox>
                <v:imagedata o:title=""/>
                <w10:wrap type="none" anchorx="text" anchory="page"/>
              </v:shape>
            </w:pict>
          </mc:Fallback>
        </mc:AlternateContent>
      </w:r>
      <w:r>
        <w:rPr>
          <w:rFonts w:hint="default"/>
        </w:rPr>
        <mc:AlternateContent>
          <mc:Choice Requires="wps">
            <w:drawing>
              <wp:anchor distT="0" distB="0" distL="114300" distR="114300" simplePos="0" relativeHeight="23" behindDoc="0" locked="0" layoutInCell="1" hidden="0" allowOverlap="1">
                <wp:simplePos x="0" y="0"/>
                <wp:positionH relativeFrom="column">
                  <wp:posOffset>4486910</wp:posOffset>
                </wp:positionH>
                <wp:positionV relativeFrom="paragraph">
                  <wp:posOffset>466725</wp:posOffset>
                </wp:positionV>
                <wp:extent cx="1656080" cy="360045"/>
                <wp:effectExtent l="635" t="635" r="29845" b="10795"/>
                <wp:wrapNone/>
                <wp:docPr id="1042" name="Text Box 536"/>
                <a:graphic xmlns:a="http://schemas.openxmlformats.org/drawingml/2006/main">
                  <a:graphicData uri="http://schemas.microsoft.com/office/word/2010/wordprocessingShape">
                    <wps:wsp>
                      <wps:cNvPr id="1042" name="Text Box 536"/>
                      <wps:cNvSpPr txBox="1">
                        <a:spLocks noChangeArrowheads="1"/>
                      </wps:cNvSpPr>
                      <wps:spPr>
                        <a:xfrm>
                          <a:off x="0" y="0"/>
                          <a:ext cx="1656080" cy="360045"/>
                        </a:xfrm>
                        <a:prstGeom prst="rect">
                          <a:avLst/>
                        </a:prstGeom>
                        <a:solidFill>
                          <a:schemeClr val="bg1"/>
                        </a:solidFill>
                        <a:ln w="9525">
                          <a:solidFill>
                            <a:schemeClr val="dk1"/>
                          </a:solidFill>
                          <a:miter lim="800000"/>
                          <a:headEnd/>
                          <a:tailEnd/>
                        </a:ln>
                        <a:effectLst/>
                      </wps:spPr>
                      <wps:txbx>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植栽の場合、樹種別の植栽本数が、市町村森林整備計画に定める人工造林の標準的な方法に適合しているか？</w:t>
                            </w:r>
                          </w:p>
                        </w:txbxContent>
                      </wps:txbx>
                      <wps:bodyPr rot="0" vertOverflow="overflow" horzOverflow="overflow" wrap="square" lIns="36000" tIns="0" rIns="36000" bIns="0" anchor="ctr" anchorCtr="0" upright="1"/>
                    </wps:wsp>
                  </a:graphicData>
                </a:graphic>
              </wp:anchor>
            </w:drawing>
          </mc:Choice>
          <mc:Fallback>
            <w:pict>
              <v:shapetype id="_x0000_t202" coordsize="21600,21600" o:spt="202" path="m,l,21600r21600,l21600,xe">
                <v:stroke joinstyle="miter"/>
                <v:path gradientshapeok="t" o:connecttype="rect"/>
              </v:shapetype>
              <v:shape id="Text Box 536" style="mso-wrap-distance-right:9pt;mso-wrap-distance-bottom:0pt;margin-top:36.75pt;mso-position-vertical-relative:text;mso-position-horizontal-relative:text;v-text-anchor:middle;position:absolute;height:28.35pt;mso-wrap-distance-top:0pt;width:130.4pt;mso-wrap-distance-left:9pt;margin-left:353.3pt;z-index:23;" o:spid="_x0000_s1042" o:allowincell="t" o:allowoverlap="t" filled="t" fillcolor="#ffffff [3212]" stroked="t" strokecolor="#000000 [3200]" strokeweight="0.75pt" o:spt="202" type="#_x0000_t202">
                <v:fill/>
                <v:stroke miterlimit="8" filltype="solid"/>
                <v:textbox style="layout-flow:horizontal;" inset="0.99999999999999978mm,0mm,0.99999999999999978mm,0mm">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植栽の場合、樹種別の植栽本数が、市町村森林整備計画に定める人工造林の標準的な方法に適合しているか？</w:t>
                      </w:r>
                    </w:p>
                  </w:txbxContent>
                </v:textbox>
                <v:imagedata o:title=""/>
                <w10:wrap type="none" anchorx="text" anchory="text"/>
              </v:shape>
            </w:pict>
          </mc:Fallback>
        </mc:AlternateContent>
      </w:r>
    </w:p>
    <w:p>
      <w:pPr>
        <w:pStyle w:val="0"/>
        <w:autoSpaceDE w:val="0"/>
        <w:autoSpaceDN w:val="0"/>
        <w:rPr>
          <w:rFonts w:hint="default"/>
        </w:rPr>
      </w:pPr>
    </w:p>
    <w:p>
      <w:pPr>
        <w:pStyle w:val="0"/>
        <w:autoSpaceDE w:val="0"/>
        <w:autoSpaceDN w:val="0"/>
        <w:rPr>
          <w:rFonts w:hint="default"/>
        </w:rPr>
      </w:pPr>
    </w:p>
    <w:p>
      <w:pPr>
        <w:pStyle w:val="0"/>
        <w:autoSpaceDE w:val="0"/>
        <w:autoSpaceDN w:val="0"/>
        <w:ind w:firstLine="84" w:firstLineChars="40"/>
        <w:rPr>
          <w:rFonts w:hint="default"/>
        </w:rPr>
      </w:pPr>
      <w:r>
        <w:rPr>
          <w:rFonts w:hint="default"/>
        </w:rPr>
        <mc:AlternateContent>
          <mc:Choice Requires="wps">
            <w:drawing>
              <wp:anchor distT="0" distB="0" distL="114300" distR="114300" simplePos="0" relativeHeight="24" behindDoc="0" locked="0" layoutInCell="1" hidden="0" allowOverlap="1">
                <wp:simplePos x="0" y="0"/>
                <wp:positionH relativeFrom="column">
                  <wp:posOffset>4268470</wp:posOffset>
                </wp:positionH>
                <wp:positionV relativeFrom="paragraph">
                  <wp:posOffset>125095</wp:posOffset>
                </wp:positionV>
                <wp:extent cx="211455" cy="163195"/>
                <wp:effectExtent l="36195" t="0" r="29845" b="10160"/>
                <wp:wrapNone/>
                <wp:docPr id="1043" name="AutoShape 579"/>
                <a:graphic xmlns:a="http://schemas.openxmlformats.org/drawingml/2006/main">
                  <a:graphicData uri="http://schemas.microsoft.com/office/word/2010/wordprocessingShape">
                    <wps:wsp>
                      <wps:cNvPr id="1043" name="AutoShape 579"/>
                      <wps:cNvCnPr/>
                      <wps:spPr>
                        <a:xfrm rot="5400000">
                          <a:off x="0" y="0"/>
                          <a:ext cx="211455" cy="163195"/>
                        </a:xfrm>
                        <a:prstGeom prst="bentConnector3">
                          <a:avLst>
                            <a:gd name="adj1" fmla="val 2542"/>
                          </a:avLst>
                        </a:prstGeom>
                        <a:noFill/>
                        <a:ln w="6350">
                          <a:solidFill>
                            <a:schemeClr val="dk1"/>
                          </a:solidFill>
                          <a:round/>
                          <a:headEnd/>
                          <a:tailEnd type="triangle" w="med" len="med"/>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9" style="mso-wrap-distance-right:9pt;mso-wrap-distance-bottom:0pt;margin-top:9.85pt;mso-position-vertical-relative:text;mso-position-horizontal-relative:text;position:absolute;height:12.85pt;mso-wrap-distance-top:0pt;width:16.64pt;mso-wrap-distance-left:9pt;margin-left:336.1pt;z-index:24;rotation:90;" o:spid="_x0000_s1043" o:allowincell="t" o:allowoverlap="t" filled="f" stroked="t" strokecolor="#000000 [3200]" strokeweight="0.5pt" o:spt="34" o:connectortype="elbow" type="#_x0000_t34" adj="549">
                <v:fill/>
                <v:stroke filltype="solid" endarrow="block" endarrowwidth="medium" endarrowlength="medium"/>
                <v:imagedata o:title=""/>
                <o:lock v:ext="edit" shapetype="t"/>
                <w10:wrap type="none" anchorx="text" anchory="text"/>
              </v:shape>
            </w:pict>
          </mc:Fallback>
        </mc:AlternateContent>
      </w:r>
    </w:p>
    <w:p>
      <w:pPr>
        <w:pStyle w:val="0"/>
        <w:autoSpaceDE w:val="0"/>
        <w:autoSpaceDN w:val="0"/>
        <w:ind w:firstLine="84" w:firstLineChars="40"/>
        <w:rPr>
          <w:rFonts w:hint="default"/>
        </w:rPr>
      </w:pPr>
      <w:r>
        <w:rPr>
          <w:rFonts w:hint="eastAsia"/>
        </w:rPr>
        <w:t>（</w:t>
      </w:r>
      <w:r>
        <w:rPr>
          <w:rFonts w:hint="eastAsia"/>
        </w:rPr>
        <w:t>2</w:t>
      </w:r>
      <w:r>
        <w:rPr>
          <w:rFonts w:hint="eastAsia"/>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5"/>
        <w:gridCol w:w="1829"/>
        <w:gridCol w:w="1532"/>
        <w:gridCol w:w="1115"/>
        <w:gridCol w:w="1115"/>
        <w:gridCol w:w="1115"/>
        <w:gridCol w:w="977"/>
        <w:gridCol w:w="976"/>
      </w:tblGrid>
      <w:tr>
        <w:trPr>
          <w:trHeight w:val="454" w:hRule="atLeast"/>
        </w:trPr>
        <w:tc>
          <w:tcPr>
            <w:tcW w:w="195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15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造林の期間</w:t>
            </w: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造林樹種</w:t>
            </w: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造林面積</w:t>
            </w: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植栽本数</w:t>
            </w:r>
          </w:p>
        </w:tc>
        <w:tc>
          <w:tcPr>
            <w:tcW w:w="9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作　業</w:t>
            </w:r>
          </w:p>
          <w:p>
            <w:pPr>
              <w:pStyle w:val="0"/>
              <w:suppressAutoHyphens w:val="1"/>
              <w:kinsoku w:val="0"/>
              <w:overflowPunct w:val="0"/>
              <w:adjustRightInd w:val="0"/>
              <w:snapToGrid w:val="0"/>
              <w:jc w:val="center"/>
              <w:textAlignment w:val="baseline"/>
              <w:rPr>
                <w:rFonts w:hint="default"/>
              </w:rPr>
            </w:pPr>
            <w:r>
              <w:rPr>
                <w:rFonts w:hint="eastAsia"/>
              </w:rPr>
              <w:t>委託先</w:t>
            </w:r>
          </w:p>
        </w:tc>
        <w:tc>
          <w:tcPr>
            <w:tcW w:w="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鳥獣害</w:t>
            </w:r>
          </w:p>
          <w:p>
            <w:pPr>
              <w:pStyle w:val="0"/>
              <w:suppressAutoHyphens w:val="1"/>
              <w:kinsoku w:val="0"/>
              <w:overflowPunct w:val="0"/>
              <w:adjustRightInd w:val="0"/>
              <w:snapToGrid w:val="0"/>
              <w:jc w:val="center"/>
              <w:textAlignment w:val="baseline"/>
              <w:rPr>
                <w:rFonts w:hint="default"/>
              </w:rPr>
            </w:pPr>
            <w:r>
              <w:rPr>
                <w:rFonts w:hint="eastAsia"/>
              </w:rPr>
              <w:t>対　策</w:t>
            </w:r>
          </w:p>
        </w:tc>
      </w:tr>
      <w:tr>
        <w:trPr>
          <w:trHeight w:val="857" w:hRule="atLeast"/>
        </w:trPr>
        <w:tc>
          <w:tcPr>
            <w:tcW w:w="195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kern w:val="0"/>
                <w:fitText w:val="1712" w:id="7"/>
              </w:rPr>
              <w:t>人工造</w:t>
            </w:r>
            <w:r>
              <w:rPr>
                <w:rFonts w:hint="eastAsia"/>
                <w:spacing w:val="2"/>
                <w:kern w:val="0"/>
                <w:fitText w:val="1712" w:id="7"/>
              </w:rPr>
              <w:t>林</w:t>
            </w:r>
          </w:p>
          <w:p>
            <w:pPr>
              <w:pStyle w:val="0"/>
              <w:suppressAutoHyphens w:val="1"/>
              <w:kinsoku w:val="0"/>
              <w:overflowPunct w:val="0"/>
              <w:adjustRightInd w:val="0"/>
              <w:snapToGrid w:val="0"/>
              <w:ind w:left="-2" w:leftChars="-1" w:right="-139" w:rightChars="-66"/>
              <w:textAlignment w:val="baseline"/>
              <w:rPr>
                <w:rFonts w:hint="default"/>
              </w:rPr>
            </w:pPr>
            <w:r>
              <w:rPr>
                <w:rFonts w:hint="eastAsia"/>
              </w:rPr>
              <w:t>（植栽・人工播種）</w:t>
            </w:r>
          </w:p>
        </w:tc>
        <w:tc>
          <w:tcPr>
            <w:tcW w:w="15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c>
          <w:tcPr>
            <w:tcW w:w="11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本</w:t>
            </w:r>
          </w:p>
        </w:tc>
        <w:tc>
          <w:tcPr>
            <w:tcW w:w="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rPr>
            </w:pPr>
            <w:r>
              <w:rPr>
                <w:rFonts w:hint="default"/>
              </w:rPr>
              <mc:AlternateContent>
                <mc:Choice Requires="wps">
                  <w:drawing>
                    <wp:anchor distT="0" distB="0" distL="114300" distR="114300" simplePos="0" relativeHeight="25" behindDoc="0" locked="0" layoutInCell="1" hidden="0" allowOverlap="1">
                      <wp:simplePos x="0" y="0"/>
                      <wp:positionH relativeFrom="column">
                        <wp:posOffset>-2056130</wp:posOffset>
                      </wp:positionH>
                      <wp:positionV relativeFrom="paragraph">
                        <wp:posOffset>465455</wp:posOffset>
                      </wp:positionV>
                      <wp:extent cx="3168015" cy="290830"/>
                      <wp:effectExtent l="382270" t="0" r="29210" b="35560"/>
                      <wp:wrapNone/>
                      <wp:docPr id="1044" name="AutoShape 532"/>
                      <a:graphic xmlns:a="http://schemas.openxmlformats.org/drawingml/2006/main">
                        <a:graphicData uri="http://schemas.microsoft.com/office/word/2010/wordprocessingShape">
                          <wps:wsp>
                            <wps:cNvPr id="1044" name="AutoShape 532"/>
                            <wps:cNvSpPr/>
                            <wps:spPr>
                              <a:xfrm>
                                <a:off x="0" y="0"/>
                                <a:ext cx="3168015" cy="290830"/>
                              </a:xfrm>
                              <a:prstGeom prst="borderCallout2">
                                <a:avLst>
                                  <a:gd name="adj1" fmla="val 39301"/>
                                  <a:gd name="adj2" fmla="val -2407"/>
                                  <a:gd name="adj3" fmla="val 39301"/>
                                  <a:gd name="adj4" fmla="val -10083"/>
                                  <a:gd name="adj5" fmla="val 108731"/>
                                  <a:gd name="adj6" fmla="val -11426"/>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市町村森林整備計画に定める天然更新をすべき期間に適合しているか。伐採が終了した日を含む年度の翌年度の初日から起算して５年以内</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2" style="mso-wrap-distance-right:9pt;mso-wrap-distance-bottom:0pt;margin-top:36.65pt;mso-position-vertical-relative:text;mso-position-horizontal-relative:text;v-text-anchor:middle;position:absolute;height:22.9pt;mso-wrap-distance-top:0pt;width:249.45pt;mso-wrap-distance-left:9pt;margin-left:-161.9pt;z-index:25;" o:spid="_x0000_s1044" o:allowincell="t" o:allowoverlap="t" filled="t" fillcolor="#ffffff [3212]" stroked="t" strokecolor="#000000 [3200]" strokeweight="0.75pt" o:spt="48" type="#_x0000_t48" adj="-2468,23486,-2178,8489,-520,8489">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市町村森林整備計画に定める天然更新をすべき期間に適合しているか。伐採が終了した日を含む年度の翌年度の初日から起算して５年以内</w:t>
                            </w:r>
                          </w:p>
                        </w:txbxContent>
                      </v:textbox>
                      <v:imagedata o:title=""/>
                      <w10:wrap type="none" anchorx="text" anchory="text"/>
                    </v:shape>
                  </w:pict>
                </mc:Fallback>
              </mc:AlternateContent>
            </w:r>
          </w:p>
        </w:tc>
        <w:tc>
          <w:tcPr>
            <w:tcW w:w="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rPr>
            </w:pPr>
          </w:p>
        </w:tc>
      </w:tr>
      <w:tr>
        <w:trPr>
          <w:trHeight w:val="454" w:hRule="atLeast"/>
        </w:trPr>
        <w:tc>
          <w:tcPr>
            <w:tcW w:w="195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kern w:val="0"/>
                <w:fitText w:val="1712" w:id="8"/>
              </w:rPr>
              <w:t>天然更</w:t>
            </w:r>
            <w:r>
              <w:rPr>
                <w:rFonts w:hint="eastAsia"/>
                <w:spacing w:val="2"/>
                <w:kern w:val="0"/>
                <w:fitText w:val="1712" w:id="8"/>
              </w:rPr>
              <w:t>新</w:t>
            </w:r>
          </w:p>
          <w:p>
            <w:pPr>
              <w:pStyle w:val="0"/>
              <w:suppressAutoHyphens w:val="1"/>
              <w:kinsoku w:val="0"/>
              <w:overflowPunct w:val="0"/>
              <w:adjustRightInd w:val="0"/>
              <w:snapToGrid w:val="0"/>
              <w:jc w:val="distribute"/>
              <w:textAlignment w:val="baseline"/>
              <w:rPr>
                <w:rFonts w:hint="default"/>
              </w:rPr>
            </w:pPr>
            <w:r>
              <w:rPr>
                <w:rFonts w:hint="eastAsia"/>
              </w:rPr>
              <w:t>（ぼう芽更新・</w:t>
            </w:r>
          </w:p>
          <w:p>
            <w:pPr>
              <w:pStyle w:val="0"/>
              <w:suppressAutoHyphens w:val="1"/>
              <w:kinsoku w:val="0"/>
              <w:overflowPunct w:val="0"/>
              <w:adjustRightInd w:val="0"/>
              <w:snapToGrid w:val="0"/>
              <w:jc w:val="distribute"/>
              <w:textAlignment w:val="baseline"/>
              <w:rPr>
                <w:rFonts w:hint="default"/>
              </w:rPr>
            </w:pPr>
            <w:r>
              <w:rPr>
                <w:rFonts w:hint="eastAsia"/>
              </w:rPr>
              <w:t>天然下種更新）</w:t>
            </w:r>
          </w:p>
        </w:tc>
        <w:tc>
          <w:tcPr>
            <w:tcW w:w="15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rPr>
            </w:pPr>
            <w:r>
              <w:rPr>
                <w:rFonts w:hint="default"/>
                <w:sz w:val="18"/>
              </w:rPr>
              <mc:AlternateContent>
                <mc:Choice Requires="wps">
                  <w:drawing>
                    <wp:anchor distT="0" distB="0" distL="114300" distR="114300" simplePos="0" relativeHeight="26" behindDoc="0" locked="0" layoutInCell="1" hidden="0" allowOverlap="1">
                      <wp:simplePos x="0" y="0"/>
                      <wp:positionH relativeFrom="column">
                        <wp:posOffset>-1350645</wp:posOffset>
                      </wp:positionH>
                      <wp:positionV relativeFrom="paragraph">
                        <wp:posOffset>323215</wp:posOffset>
                      </wp:positionV>
                      <wp:extent cx="3168015" cy="504190"/>
                      <wp:effectExtent l="397510" t="0" r="29210" b="10160"/>
                      <wp:wrapNone/>
                      <wp:docPr id="1045" name="AutoShape 609"/>
                      <a:graphic xmlns:a="http://schemas.openxmlformats.org/drawingml/2006/main">
                        <a:graphicData uri="http://schemas.microsoft.com/office/word/2010/wordprocessingShape">
                          <wps:wsp>
                            <wps:cNvPr id="1045" name="AutoShape 609"/>
                            <wps:cNvSpPr/>
                            <wps:spPr>
                              <a:xfrm>
                                <a:off x="0" y="0"/>
                                <a:ext cx="3168015" cy="504190"/>
                              </a:xfrm>
                              <a:prstGeom prst="borderCallout2">
                                <a:avLst>
                                  <a:gd name="adj1" fmla="val 22671"/>
                                  <a:gd name="adj2" fmla="val -2407"/>
                                  <a:gd name="adj3" fmla="val 22671"/>
                                  <a:gd name="adj4" fmla="val -10324"/>
                                  <a:gd name="adj5" fmla="val 61208"/>
                                  <a:gd name="adj6" fmla="val -12065"/>
                                </a:avLst>
                              </a:prstGeom>
                              <a:solidFill>
                                <a:schemeClr val="bg1"/>
                              </a:solidFill>
                              <a:ln w="9525">
                                <a:solidFill>
                                  <a:schemeClr val="dk1"/>
                                </a:solidFill>
                                <a:miter lim="800000"/>
                                <a:headEnd/>
                                <a:tailEnd type="stealth" w="med" len="med"/>
                              </a:ln>
                              <a:effectLst/>
                            </wps:spPr>
                            <wps:txbx>
                              <w:txbxContent>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①天然更新又は森林以外の用途に供されることが計画されている場合に本欄が全て記載されているか？</w:t>
                                  </w:r>
                                </w:p>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②５年後に天然更新が完了していない場合又は森林以外の用途に供されていない場合に、その時点から２年以内に造林する計画となっているか？</w:t>
                                  </w:r>
                                </w:p>
                                <w:p>
                                  <w:pPr>
                                    <w:pStyle w:val="0"/>
                                    <w:rPr>
                                      <w:rFonts w:hint="default"/>
                                    </w:rPr>
                                  </w:pP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09" style="mso-wrap-distance-right:9pt;mso-wrap-distance-bottom:0pt;margin-top:25.45pt;mso-position-vertical-relative:text;mso-position-horizontal-relative:text;v-text-anchor:middle;position:absolute;height:39.700000000000003pt;mso-wrap-distance-top:0pt;width:249.45pt;mso-wrap-distance-left:9pt;margin-left:-106.35pt;z-index:26;" o:spid="_x0000_s1045" o:allowincell="t" o:allowoverlap="t" filled="t" fillcolor="#ffffff [3212]" stroked="t" strokecolor="#000000 [3200]" strokeweight="0.75pt" o:spt="48" type="#_x0000_t48" adj="-2606,13221,-2230,4897,-520,4897">
                      <v:fill/>
                      <v:stroke miterlimit="8" filltype="solid" startarrow="classic" startarrowwidth="medium" startarrowlength="medium"/>
                      <v:textbox style="layout-flow:horizontal;" inset="0.99999999999999978mm,0mm,0.99999999999999978mm,0mm">
                        <w:txbxContent>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①天然更新又は森林以外の用途に供されることが計画されている場合に本欄が全て記載されているか？</w:t>
                            </w:r>
                          </w:p>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②５年後に天然更新が完了していない場合又は森林以外の用途に供されていない場合に、その時点から２年以内に造林する計画となっているか？</w:t>
                            </w:r>
                          </w:p>
                          <w:p>
                            <w:pPr>
                              <w:pStyle w:val="0"/>
                              <w:rPr>
                                <w:rFonts w:hint="default"/>
                              </w:rPr>
                            </w:pPr>
                          </w:p>
                        </w:txbxContent>
                      </v:textbox>
                      <v:imagedata o:title=""/>
                      <w10:wrap type="none" anchorx="text" anchory="text"/>
                    </v:shape>
                  </w:pict>
                </mc:Fallback>
              </mc:AlternateContent>
            </w:r>
          </w:p>
        </w:tc>
        <w:tc>
          <w:tcPr>
            <w:tcW w:w="97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rPr>
            </w:pPr>
          </w:p>
        </w:tc>
        <w:tc>
          <w:tcPr>
            <w:tcW w:w="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rPr>
            </w:pPr>
          </w:p>
        </w:tc>
      </w:tr>
      <w:tr>
        <w:trPr>
          <w:trHeight w:val="454" w:hRule="atLeast"/>
        </w:trPr>
        <w:tc>
          <w:tcPr>
            <w:tcW w:w="125"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５年後において</w:t>
            </w:r>
          </w:p>
          <w:p>
            <w:pPr>
              <w:pStyle w:val="0"/>
              <w:suppressAutoHyphens w:val="1"/>
              <w:kinsoku w:val="0"/>
              <w:overflowPunct w:val="0"/>
              <w:adjustRightInd w:val="0"/>
              <w:snapToGrid w:val="0"/>
              <w:jc w:val="center"/>
              <w:textAlignment w:val="baseline"/>
              <w:rPr>
                <w:rFonts w:hint="default"/>
              </w:rPr>
            </w:pPr>
            <w:r>
              <w:rPr>
                <w:rFonts w:hint="eastAsia"/>
                <w:spacing w:val="47"/>
                <w:fitText w:val="1498" w:id="9"/>
              </w:rPr>
              <w:t>適確な更新</w:t>
            </w:r>
            <w:r>
              <w:rPr>
                <w:rFonts w:hint="eastAsia"/>
                <w:spacing w:val="3"/>
                <w:fitText w:val="1498" w:id="9"/>
              </w:rPr>
              <w:t>が</w:t>
            </w:r>
          </w:p>
          <w:p>
            <w:pPr>
              <w:pStyle w:val="0"/>
              <w:suppressAutoHyphens w:val="1"/>
              <w:kinsoku w:val="0"/>
              <w:overflowPunct w:val="0"/>
              <w:adjustRightInd w:val="0"/>
              <w:snapToGrid w:val="0"/>
              <w:jc w:val="center"/>
              <w:textAlignment w:val="baseline"/>
              <w:rPr>
                <w:rFonts w:hint="default"/>
              </w:rPr>
            </w:pPr>
            <w:r>
              <w:rPr>
                <w:rFonts w:hint="eastAsia"/>
              </w:rPr>
              <w:t>なされない場合　　　</w:t>
            </w:r>
          </w:p>
        </w:tc>
        <w:tc>
          <w:tcPr>
            <w:tcW w:w="1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97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rPr>
            </w:pPr>
          </w:p>
        </w:tc>
        <w:tc>
          <w:tcPr>
            <w:tcW w:w="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rPr>
            </w:pPr>
          </w:p>
        </w:tc>
      </w:tr>
    </w:tbl>
    <w:p>
      <w:pPr>
        <w:pStyle w:val="0"/>
        <w:autoSpaceDE w:val="0"/>
        <w:autoSpaceDN w:val="0"/>
        <w:spacing w:line="220" w:lineRule="exact"/>
        <w:rPr>
          <w:rFonts w:hint="default"/>
        </w:rPr>
      </w:pPr>
    </w:p>
    <w:p>
      <w:pPr>
        <w:pStyle w:val="0"/>
        <w:autoSpaceDE w:val="0"/>
        <w:autoSpaceDN w:val="0"/>
        <w:ind w:firstLine="210" w:firstLineChars="100"/>
        <w:rPr>
          <w:rFonts w:hint="default"/>
        </w:rPr>
      </w:pPr>
      <w:r>
        <w:rPr>
          <w:rFonts w:hint="default"/>
        </w:rPr>
        <w:t xml:space="preserve">(3) </w:t>
      </w:r>
      <w:r>
        <w:rPr>
          <w:rFonts w:hint="eastAsia"/>
        </w:rPr>
        <w:t>伐採後において森林以外の用途に供されることとなる場合のその用途</w:t>
      </w:r>
    </w:p>
    <w:tbl>
      <w:tblPr>
        <w:tblStyle w:val="11"/>
        <w:tblW w:w="6799" w:type="dxa"/>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799"/>
      </w:tblGrid>
      <w:tr>
        <w:trPr>
          <w:trHeight w:val="567" w:hRule="atLeast"/>
        </w:trPr>
        <w:tc>
          <w:tcPr>
            <w:tcW w:w="6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2364105</wp:posOffset>
                      </wp:positionH>
                      <wp:positionV relativeFrom="paragraph">
                        <wp:posOffset>273050</wp:posOffset>
                      </wp:positionV>
                      <wp:extent cx="3331845" cy="323850"/>
                      <wp:effectExtent l="708660" t="153035" r="29210" b="10160"/>
                      <wp:wrapNone/>
                      <wp:docPr id="1046" name="AutoShape 534"/>
                      <a:graphic xmlns:a="http://schemas.openxmlformats.org/drawingml/2006/main">
                        <a:graphicData uri="http://schemas.microsoft.com/office/word/2010/wordprocessingShape">
                          <wps:wsp>
                            <wps:cNvPr id="1046" name="AutoShape 534"/>
                            <wps:cNvSpPr/>
                            <wps:spPr>
                              <a:xfrm>
                                <a:off x="0" y="0"/>
                                <a:ext cx="3331845" cy="323850"/>
                              </a:xfrm>
                              <a:prstGeom prst="borderCallout2">
                                <a:avLst>
                                  <a:gd name="adj1" fmla="val 35296"/>
                                  <a:gd name="adj2" fmla="val -2412"/>
                                  <a:gd name="adj3" fmla="val 35296"/>
                                  <a:gd name="adj4" fmla="val -15315"/>
                                  <a:gd name="adj5" fmla="val -47060"/>
                                  <a:gd name="adj6" fmla="val -21264"/>
                                </a:avLst>
                              </a:prstGeom>
                              <a:solidFill>
                                <a:schemeClr val="bg1"/>
                              </a:solidFill>
                              <a:ln w="9525">
                                <a:solidFill>
                                  <a:schemeClr val="dk1"/>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①伐採後の用途が森林以外（転用）である場合、その用途が記載されているか？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②転用面積は</w:t>
                                  </w:r>
                                  <w:r>
                                    <w:rPr>
                                      <w:rFonts w:hint="eastAsia" w:ascii="ＭＳ ゴシック" w:hAnsi="ＭＳ ゴシック" w:eastAsia="ＭＳ ゴシック"/>
                                      <w:sz w:val="14"/>
                                    </w:rPr>
                                    <w:t>1ha</w:t>
                                  </w:r>
                                  <w:r>
                                    <w:rPr>
                                      <w:rFonts w:hint="eastAsia" w:ascii="ＭＳ ゴシック" w:hAnsi="ＭＳ ゴシック" w:eastAsia="ＭＳ ゴシック"/>
                                      <w:sz w:val="14"/>
                                    </w:rPr>
                                    <w:t>以下か？</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4" style="mso-wrap-distance-right:9pt;mso-wrap-distance-bottom:0pt;margin-top:21.5pt;mso-position-vertical-relative:text;mso-position-horizontal-relative:text;v-text-anchor:middle;position:absolute;height:25.5pt;mso-wrap-distance-top:0pt;width:262.35000000000002pt;mso-wrap-distance-left:9pt;margin-left:186.15pt;z-index:10;" o:spid="_x0000_s1046" o:allowincell="t" o:allowoverlap="t" filled="t" fillcolor="#ffffff [3212]" stroked="t" strokecolor="#000000 [3200]" strokeweight="0.75pt" o:spt="48" type="#_x0000_t48" adj="-4593,-10165,-3308,7624,-521,7624">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①伐採後の用途が森林以外（転用）である場合、その用途が記載されているか？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②転用面積は</w:t>
                            </w:r>
                            <w:r>
                              <w:rPr>
                                <w:rFonts w:hint="eastAsia" w:ascii="ＭＳ ゴシック" w:hAnsi="ＭＳ ゴシック" w:eastAsia="ＭＳ ゴシック"/>
                                <w:sz w:val="14"/>
                              </w:rPr>
                              <w:t>1ha</w:t>
                            </w:r>
                            <w:r>
                              <w:rPr>
                                <w:rFonts w:hint="eastAsia" w:ascii="ＭＳ ゴシック" w:hAnsi="ＭＳ ゴシック" w:eastAsia="ＭＳ ゴシック"/>
                                <w:sz w:val="14"/>
                              </w:rPr>
                              <w:t>以下か？</w:t>
                            </w:r>
                          </w:p>
                        </w:txbxContent>
                      </v:textbox>
                      <v:imagedata o:title=""/>
                      <w10:wrap type="none" anchorx="text" anchory="text"/>
                    </v:shape>
                  </w:pict>
                </mc:Fallback>
              </mc:AlternateContent>
            </w:r>
          </w:p>
        </w:tc>
      </w:tr>
    </w:tbl>
    <w:p>
      <w:pPr>
        <w:pStyle w:val="0"/>
        <w:autoSpaceDE w:val="0"/>
        <w:autoSpaceDN w:val="0"/>
        <w:spacing w:line="220" w:lineRule="exact"/>
        <w:jc w:val="left"/>
        <w:rPr>
          <w:rFonts w:hint="default"/>
        </w:rPr>
      </w:pPr>
    </w:p>
    <w:p>
      <w:pPr>
        <w:pStyle w:val="0"/>
        <w:autoSpaceDE w:val="0"/>
        <w:autoSpaceDN w:val="0"/>
        <w:jc w:val="left"/>
        <w:rPr>
          <w:rFonts w:hint="default"/>
        </w:rPr>
      </w:pPr>
      <w:r>
        <w:rPr>
          <w:rFonts w:hint="eastAsia"/>
        </w:rPr>
        <w:t>２　備考</w:t>
      </w:r>
    </w:p>
    <w:tbl>
      <w:tblPr>
        <w:tblStyle w:val="11"/>
        <w:tblW w:w="696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969"/>
      </w:tblGrid>
      <w:tr>
        <w:trPr>
          <w:trHeight w:val="567" w:hRule="atLeast"/>
        </w:trPr>
        <w:tc>
          <w:tcPr>
            <w:tcW w:w="6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bl>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overflowPunct w:val="0"/>
        <w:adjustRightInd w:val="0"/>
        <w:snapToGrid w:val="0"/>
        <w:ind w:left="210" w:leftChars="100"/>
        <w:jc w:val="left"/>
        <w:textAlignment w:val="baseline"/>
        <w:rPr>
          <w:rFonts w:hint="default"/>
          <w:kern w:val="0"/>
        </w:rPr>
      </w:pPr>
      <w:r>
        <w:rPr>
          <w:rFonts w:hint="eastAsia"/>
          <w:kern w:val="0"/>
        </w:rPr>
        <w:t>注意事項</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１</w:t>
      </w:r>
      <w:r>
        <w:rPr>
          <w:rFonts w:hint="default"/>
          <w:kern w:val="0"/>
        </w:rPr>
        <w:t xml:space="preserve">  </w:t>
      </w:r>
      <w:r>
        <w:rPr>
          <w:rFonts w:hint="eastAsia"/>
          <w:kern w:val="0"/>
        </w:rPr>
        <w:t>造林面積欄には、伐採後において森林以外の用途に供されることとなる場合のその用途を記載した場合を除き、主伐に係る伐採面積と一致するよう記載すること。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２　植栽による面積欄には、市町村森林整備計画において</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・植栽によらなければ適確な更新が困難な森林　又は</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pPr>
        <w:pStyle w:val="0"/>
        <w:overflowPunct w:val="0"/>
        <w:adjustRightInd w:val="0"/>
        <w:snapToGrid w:val="0"/>
        <w:ind w:left="420" w:leftChars="200" w:right="1105" w:rightChars="526" w:firstLine="210" w:firstLineChars="100"/>
        <w:jc w:val="left"/>
        <w:textAlignment w:val="baseline"/>
        <w:rPr>
          <w:rFonts w:hint="default"/>
          <w:kern w:val="0"/>
        </w:rPr>
      </w:pPr>
      <w:r>
        <w:rPr>
          <w:rFonts w:hint="eastAsia"/>
          <w:kern w:val="0"/>
        </w:rPr>
        <w:t>として定められているものの伐採跡地の面積を下回らないよう記載すること。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５　鳥獣害対策欄には、防護柵の設置、幼齢木保護具の設置などの方法を記載すること。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widowControl w:val="1"/>
        <w:ind w:right="-143" w:rightChars="-68"/>
        <w:jc w:val="left"/>
        <w:rPr>
          <w:rFonts w:hint="default"/>
          <w:sz w:val="20"/>
        </w:rPr>
      </w:pPr>
      <w:r>
        <w:rPr>
          <w:rFonts w:hint="default"/>
          <w:sz w:val="20"/>
        </w:rPr>
        <w:br w:type="page"/>
      </w:r>
    </w:p>
    <w:p>
      <w:pPr>
        <w:pStyle w:val="2"/>
        <w:ind w:left="240" w:hanging="240"/>
        <w:rPr>
          <w:rFonts w:hint="default"/>
        </w:rPr>
      </w:pPr>
      <w:bookmarkStart w:id="2" w:name="_Toc92962757"/>
      <w:r>
        <w:rPr>
          <w:rFonts w:hint="eastAsia"/>
        </w:rPr>
        <w:t>２　届出書の記載例</w:t>
      </w:r>
      <w:bookmarkEnd w:id="2"/>
    </w:p>
    <w:p>
      <w:pPr>
        <w:pStyle w:val="0"/>
        <w:autoSpaceDE w:val="0"/>
        <w:autoSpaceDN w:val="0"/>
        <w:jc w:val="center"/>
        <w:rPr>
          <w:rFonts w:hint="default"/>
        </w:rPr>
      </w:pPr>
      <w:r>
        <w:rPr>
          <w:rFonts w:hint="default" w:asciiTheme="majorEastAsia" w:hAnsiTheme="majorEastAsia" w:eastAsiaTheme="majorEastAsia"/>
        </w:rPr>
        <mc:AlternateContent>
          <mc:Choice Requires="wps">
            <w:drawing>
              <wp:anchor distT="0" distB="0" distL="114300" distR="114300" simplePos="0" relativeHeight="15" behindDoc="0" locked="0" layoutInCell="1" hidden="0" allowOverlap="1">
                <wp:simplePos x="0" y="0"/>
                <wp:positionH relativeFrom="margin">
                  <wp:align>center</wp:align>
                </wp:positionH>
                <wp:positionV relativeFrom="paragraph">
                  <wp:posOffset>28575</wp:posOffset>
                </wp:positionV>
                <wp:extent cx="4787900" cy="215900"/>
                <wp:effectExtent l="635" t="635" r="29845" b="10795"/>
                <wp:wrapNone/>
                <wp:docPr id="1047" name="Text Box 578"/>
                <a:graphic xmlns:a="http://schemas.openxmlformats.org/drawingml/2006/main">
                  <a:graphicData uri="http://schemas.microsoft.com/office/word/2010/wordprocessingShape">
                    <wps:wsp>
                      <wps:cNvPr id="1047" name="Text Box 578"/>
                      <wps:cNvSpPr txBox="1">
                        <a:spLocks noChangeArrowheads="1"/>
                      </wps:cNvSpPr>
                      <wps:spPr>
                        <a:xfrm>
                          <a:off x="0" y="0"/>
                          <a:ext cx="4787900" cy="215900"/>
                        </a:xfrm>
                        <a:prstGeom prst="rect">
                          <a:avLst/>
                        </a:prstGeom>
                        <a:solidFill>
                          <a:schemeClr val="tx1">
                            <a:lumMod val="65000"/>
                            <a:lumOff val="35000"/>
                          </a:schemeClr>
                        </a:solidFill>
                        <a:ln w="6350">
                          <a:solidFill>
                            <a:schemeClr val="dk1"/>
                          </a:solidFill>
                          <a:miter lim="800000"/>
                          <a:headEnd/>
                          <a:tailEnd/>
                        </a:ln>
                        <a:effectLst/>
                      </wps:spPr>
                      <wps:txbx>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①</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伐採方法が皆伐であって、伐採後の造林の計画が人工造林の場合</w:t>
                            </w: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8" style="mso-wrap-distance-right:9pt;mso-wrap-distance-bottom:0pt;margin-top:2.25pt;mso-position-vertical-relative:text;mso-position-horizontal:center;mso-position-horizontal-relative:margin;v-text-anchor:middle;position:absolute;height:17pt;mso-wrap-distance-top:0pt;width:377pt;mso-wrap-distance-left:9pt;z-index:15;" o:spid="_x0000_s1047" o:allowincell="t" o:allowoverlap="t" filled="t" fillcolor="#595959 [2109]" stroked="t" strokecolor="#000000 [3200]" strokeweight="0.5pt" o:spt="202" type="#_x0000_t202">
                <v:fill/>
                <v:stroke miterlimit="8" filltype="solid"/>
                <v:textbox style="layout-flow:horizontal;" inset="0.99999999999999978mm,0.49999999999999989mm,0.99999999999999978mm,0.49999999999999989mm">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①</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伐採方法が皆伐であって、伐採後の造林の計画が人工造林の場合</w:t>
                      </w:r>
                    </w:p>
                  </w:txbxContent>
                </v:textbox>
                <v:imagedata o:title=""/>
                <w10:wrap type="none" anchorx="margin" anchory="text"/>
              </v:shape>
            </w:pict>
          </mc:Fallback>
        </mc:AlternateContent>
      </w:r>
    </w:p>
    <w:p>
      <w:pPr>
        <w:pStyle w:val="0"/>
        <w:overflowPunct w:val="0"/>
        <w:adjustRightInd w:val="0"/>
        <w:snapToGrid w:val="0"/>
        <w:jc w:val="center"/>
        <w:textAlignment w:val="baseline"/>
        <w:rPr>
          <w:rFonts w:hint="default"/>
        </w:rPr>
      </w:pPr>
    </w:p>
    <w:p>
      <w:pPr>
        <w:pStyle w:val="0"/>
        <w:overflowPunct w:val="0"/>
        <w:adjustRightInd w:val="0"/>
        <w:snapToGrid w:val="0"/>
        <w:jc w:val="center"/>
        <w:textAlignment w:val="baseline"/>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pPr>
        <w:pStyle w:val="0"/>
        <w:overflowPunct w:val="0"/>
        <w:adjustRightInd w:val="0"/>
        <w:snapToGrid w:val="0"/>
        <w:textAlignment w:val="baseline"/>
        <w:rPr>
          <w:rFonts w:hint="default"/>
        </w:rPr>
      </w:pPr>
    </w:p>
    <w:p>
      <w:pPr>
        <w:pStyle w:val="0"/>
        <w:overflowPunct w:val="0"/>
        <w:adjustRightInd w:val="0"/>
        <w:snapToGrid w:val="0"/>
        <w:ind w:right="962" w:rightChars="458"/>
        <w:jc w:val="right"/>
        <w:textAlignment w:val="baseline"/>
        <w:rPr>
          <w:rFonts w:hint="default"/>
        </w:rPr>
      </w:pPr>
      <w:r>
        <w:rPr>
          <w:rFonts w:hint="eastAsia"/>
        </w:rPr>
        <w:t>令和４年</w:t>
      </w:r>
      <w:r>
        <w:rPr>
          <w:rFonts w:hint="eastAsia"/>
        </w:rPr>
        <w:t>1</w:t>
      </w:r>
      <w:r>
        <w:rPr>
          <w:rFonts w:hint="default"/>
        </w:rPr>
        <w:t>0</w:t>
      </w:r>
      <w:r>
        <w:rPr>
          <w:rFonts w:hint="eastAsia"/>
        </w:rPr>
        <w:t>月１日</w:t>
      </w:r>
    </w:p>
    <w:p>
      <w:pPr>
        <w:pStyle w:val="0"/>
        <w:overflowPunct w:val="0"/>
        <w:adjustRightInd w:val="0"/>
        <w:snapToGrid w:val="0"/>
        <w:textAlignment w:val="baseline"/>
        <w:rPr>
          <w:rFonts w:hint="default"/>
        </w:rPr>
      </w:pPr>
      <w:r>
        <w:rPr>
          <w:rFonts w:hint="default"/>
        </w:rPr>
        <mc:AlternateContent>
          <mc:Choice Requires="wps">
            <w:drawing>
              <wp:anchor distT="0" distB="0" distL="114300" distR="114300" simplePos="0" relativeHeight="35" behindDoc="0" locked="0" layoutInCell="1" hidden="0" allowOverlap="1">
                <wp:simplePos x="0" y="0"/>
                <wp:positionH relativeFrom="column">
                  <wp:posOffset>5485130</wp:posOffset>
                </wp:positionH>
                <wp:positionV relativeFrom="paragraph">
                  <wp:posOffset>13970</wp:posOffset>
                </wp:positionV>
                <wp:extent cx="1112520" cy="252095"/>
                <wp:effectExtent l="462915" t="0" r="29210" b="10160"/>
                <wp:wrapNone/>
                <wp:docPr id="1048" name="AutoShape 539"/>
                <a:graphic xmlns:a="http://schemas.openxmlformats.org/drawingml/2006/main">
                  <a:graphicData uri="http://schemas.microsoft.com/office/word/2010/wordprocessingShape">
                    <wps:wsp>
                      <wps:cNvPr id="1048" name="AutoShape 539"/>
                      <wps:cNvSpPr/>
                      <wps:spPr>
                        <a:xfrm>
                          <a:off x="0" y="0"/>
                          <a:ext cx="1112520" cy="252095"/>
                        </a:xfrm>
                        <a:prstGeom prst="borderCallout2">
                          <a:avLst>
                            <a:gd name="adj1" fmla="val 45338"/>
                            <a:gd name="adj2" fmla="val -6847"/>
                            <a:gd name="adj3" fmla="val 45338"/>
                            <a:gd name="adj4" fmla="val -32819"/>
                            <a:gd name="adj5" fmla="val 19647"/>
                            <a:gd name="adj6" fmla="val -41608"/>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1.1000000000000001pt;mso-position-vertical-relative:text;mso-position-horizontal-relative:text;v-text-anchor:middle;position:absolute;height:19.850000000000001pt;mso-wrap-distance-top:0pt;width:87.6pt;mso-wrap-distance-left:9pt;margin-left:431.9pt;z-index:35;" o:spid="_x0000_s1048" o:allowincell="t" o:allowoverlap="t" filled="t" fillcolor="#ffffff [3212]" stroked="t" strokecolor="#000000" strokeweight="0.75pt" o:spt="48" type="#_x0000_t48" adj="-8987,4244,-7089,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v:textbox>
                <v:imagedata o:title=""/>
                <w10:wrap type="none" anchorx="text" anchory="text"/>
              </v:shape>
            </w:pict>
          </mc:Fallback>
        </mc:AlternateContent>
      </w:r>
      <w:r>
        <w:rPr>
          <w:rFonts w:hint="default"/>
        </w:rPr>
        <w:t xml:space="preserve"> </w:t>
      </w:r>
      <w:r>
        <w:rPr>
          <w:rFonts w:hint="eastAsia"/>
        </w:rPr>
        <w:t>　　　市町村長　殿</w:t>
      </w:r>
    </w:p>
    <w:p>
      <w:pPr>
        <w:pStyle w:val="0"/>
        <w:overflowPunct w:val="0"/>
        <w:adjustRightInd w:val="0"/>
        <w:snapToGrid w:val="0"/>
        <w:ind w:left="3600" w:right="252" w:rightChars="120" w:firstLine="1470" w:firstLineChars="700"/>
        <w:textAlignment w:val="baseline"/>
        <w:rPr>
          <w:rFonts w:hint="default"/>
        </w:rPr>
      </w:pPr>
      <w:r>
        <w:rPr>
          <w:rFonts w:hint="eastAsia"/>
        </w:rPr>
        <w:t>住　所　　　　○○市○○町１－２－３</w:t>
      </w:r>
    </w:p>
    <w:p>
      <w:pPr>
        <w:pStyle w:val="0"/>
        <w:overflowPunct w:val="0"/>
        <w:adjustRightInd w:val="0"/>
        <w:snapToGrid w:val="0"/>
        <w:ind w:left="3600" w:firstLine="1470" w:firstLineChars="700"/>
        <w:textAlignment w:val="baseline"/>
        <w:rPr>
          <w:rFonts w:hint="default"/>
        </w:rPr>
      </w:pPr>
      <w:r>
        <w:rPr>
          <w:rFonts w:hint="eastAsia"/>
        </w:rPr>
        <w:t>届出人</w:t>
      </w:r>
      <w:r>
        <w:rPr>
          <w:rFonts w:hint="default"/>
        </w:rPr>
        <w:t xml:space="preserve">  </w:t>
      </w:r>
      <w:r>
        <w:rPr>
          <w:rFonts w:hint="eastAsia"/>
        </w:rPr>
        <w:t>氏名</w:t>
      </w:r>
      <w:r>
        <w:rPr>
          <w:rFonts w:hint="default"/>
        </w:rPr>
        <w:t xml:space="preserve">  </w:t>
      </w:r>
      <w:r>
        <w:rPr>
          <w:rFonts w:hint="eastAsia"/>
        </w:rPr>
        <w:t>森林　太郎</w:t>
      </w:r>
    </w:p>
    <w:p>
      <w:pPr>
        <w:pStyle w:val="0"/>
        <w:overflowPunct w:val="0"/>
        <w:adjustRightInd w:val="0"/>
        <w:snapToGrid w:val="0"/>
        <w:textAlignment w:val="baseline"/>
        <w:rPr>
          <w:rFonts w:hint="default"/>
        </w:rPr>
      </w:pPr>
    </w:p>
    <w:p>
      <w:pPr>
        <w:pStyle w:val="0"/>
        <w:overflowPunct w:val="0"/>
        <w:adjustRightInd w:val="0"/>
        <w:snapToGrid w:val="0"/>
        <w:ind w:right="962" w:rightChars="458"/>
        <w:textAlignment w:val="baseline"/>
        <w:rPr>
          <w:rFonts w:hint="default"/>
        </w:rPr>
      </w:pPr>
      <w:r>
        <w:rPr>
          <w:rFonts w:hint="default"/>
        </w:rPr>
        <w:t xml:space="preserve">  </w:t>
      </w:r>
      <w:r>
        <w:rPr>
          <w:rFonts w:hint="eastAsia"/>
        </w:rPr>
        <w:t>次のとおり森林の立木を伐採したいので、森林法第</w:t>
      </w:r>
      <w:r>
        <w:rPr>
          <w:rFonts w:hint="default"/>
        </w:rPr>
        <w:t>10</w:t>
      </w:r>
      <w:r>
        <w:rPr>
          <w:rFonts w:hint="eastAsia"/>
        </w:rPr>
        <w:t>条の８第１項の規定により届け出ます。</w:t>
      </w:r>
    </w:p>
    <w:p>
      <w:pPr>
        <w:pStyle w:val="0"/>
        <w:overflowPunct w:val="0"/>
        <w:adjustRightInd w:val="0"/>
        <w:snapToGrid w:val="0"/>
        <w:ind w:right="819" w:rightChars="390"/>
        <w:textAlignment w:val="baseline"/>
        <w:rPr>
          <w:rFonts w:hint="default"/>
        </w:rPr>
      </w:pPr>
      <w:r>
        <w:rPr>
          <w:rFonts w:hint="default"/>
        </w:rPr>
        <mc:AlternateContent>
          <mc:Choice Requires="wps">
            <w:drawing>
              <wp:anchor distT="0" distB="0" distL="114300" distR="114300" simplePos="0" relativeHeight="36" behindDoc="0" locked="0" layoutInCell="1" hidden="0" allowOverlap="1">
                <wp:simplePos x="0" y="0"/>
                <wp:positionH relativeFrom="column">
                  <wp:posOffset>4392295</wp:posOffset>
                </wp:positionH>
                <wp:positionV relativeFrom="paragraph">
                  <wp:posOffset>141605</wp:posOffset>
                </wp:positionV>
                <wp:extent cx="1562735" cy="288290"/>
                <wp:effectExtent l="694690" t="0" r="29210" b="262255"/>
                <wp:wrapNone/>
                <wp:docPr id="1049" name="AutoShape 537"/>
                <a:graphic xmlns:a="http://schemas.openxmlformats.org/drawingml/2006/main">
                  <a:graphicData uri="http://schemas.microsoft.com/office/word/2010/wordprocessingShape">
                    <wps:wsp>
                      <wps:cNvPr id="1049" name="AutoShape 537"/>
                      <wps:cNvSpPr/>
                      <wps:spPr>
                        <a:xfrm>
                          <a:off x="0" y="0"/>
                          <a:ext cx="1562735"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7" style="mso-wrap-distance-right:9pt;mso-wrap-distance-bottom:0pt;margin-top:11.15pt;mso-position-vertical-relative:text;mso-position-horizontal-relative:text;v-text-anchor:middle;position:absolute;height:22.7pt;mso-wrap-distance-top:0pt;width:123.05pt;mso-wrap-distance-left:9pt;margin-left:345.85pt;z-index:36;" o:spid="_x0000_s1049" o:allowincell="t" o:allowoverlap="t" filled="t" fillcolor="#ffffff [3212]" stroked="t" strokecolor="#000000" strokeweight="0.75pt" o:spt="48" type="#_x0000_t48" adj="-9596,40488,-4845,8564,-1125,856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v:textbox>
                <v:imagedata o:title=""/>
                <w10:wrap type="none" anchorx="text" anchory="text"/>
              </v:shape>
            </w:pict>
          </mc:Fallback>
        </mc:AlternateContent>
      </w:r>
      <w:r>
        <w:rPr>
          <w:rFonts w:hint="eastAsia"/>
        </w:rPr>
        <w:t>　本伐採は届出者である　森林太郎　が所有する立木を伐採するものです。</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r>
              <w:rPr>
                <w:rFonts w:hint="eastAsia"/>
                <w:sz w:val="20"/>
              </w:rPr>
              <w:t>○○市</w:t>
            </w:r>
            <w:r>
              <w:rPr>
                <w:rFonts w:hint="eastAsia"/>
                <w:sz w:val="20"/>
              </w:rPr>
              <w:t xml:space="preserve"> </w:t>
            </w:r>
            <w:r>
              <w:rPr>
                <w:rFonts w:hint="eastAsia"/>
                <w:sz w:val="20"/>
              </w:rPr>
              <w:t>△△町</w:t>
            </w:r>
            <w:r>
              <w:rPr>
                <w:rFonts w:hint="eastAsia"/>
                <w:sz w:val="20"/>
              </w:rPr>
              <w:t xml:space="preserve"> </w:t>
            </w:r>
            <w:r>
              <w:rPr>
                <w:rFonts w:hint="eastAsia"/>
                <w:sz w:val="20"/>
              </w:rPr>
              <w:t>大字○○</w:t>
            </w:r>
            <w:r>
              <w:rPr>
                <w:rFonts w:hint="eastAsia"/>
                <w:sz w:val="20"/>
              </w:rPr>
              <w:t xml:space="preserve"> </w:t>
            </w:r>
            <w:r>
              <w:rPr>
                <w:rFonts w:hint="eastAsia"/>
                <w:sz w:val="20"/>
              </w:rPr>
              <w:t>字△△　地番</w:t>
            </w:r>
            <w:r>
              <w:rPr>
                <w:rFonts w:hint="eastAsia"/>
                <w:sz w:val="20"/>
              </w:rPr>
              <w:t>1234-1</w:t>
            </w:r>
            <w:r>
              <w:rPr>
                <w:rFonts w:hint="eastAsia"/>
                <w:sz w:val="20"/>
              </w:rPr>
              <w:t>番地，</w:t>
            </w:r>
            <w:r>
              <w:rPr>
                <w:rFonts w:hint="eastAsia"/>
                <w:sz w:val="20"/>
              </w:rPr>
              <w:t>1234-2</w:t>
            </w:r>
            <w:r>
              <w:rPr>
                <w:rFonts w:hint="eastAsia"/>
                <w:sz w:val="20"/>
              </w:rPr>
              <w:t>番地</w:t>
            </w:r>
          </w:p>
        </w:tc>
      </w:tr>
    </w:tbl>
    <w:p>
      <w:pPr>
        <w:pStyle w:val="0"/>
        <w:overflowPunct w:val="0"/>
        <w:adjustRightInd w:val="0"/>
        <w:snapToGrid w:val="0"/>
        <w:textAlignment w:val="baseline"/>
        <w:rPr>
          <w:rFonts w:hint="default"/>
        </w:rPr>
      </w:pPr>
    </w:p>
    <w:p>
      <w:pPr>
        <w:pStyle w:val="0"/>
        <w:overflowPunct w:val="0"/>
        <w:adjustRightInd w:val="0"/>
        <w:snapToGrid w:val="0"/>
        <w:textAlignment w:val="baseline"/>
        <w:rPr>
          <w:rFonts w:hint="default"/>
        </w:rPr>
      </w:pPr>
      <w:r>
        <w:rPr>
          <w:rFonts w:hint="eastAsia"/>
        </w:rPr>
        <w:t>２　伐採及び伐採後の造林の計画</w:t>
      </w:r>
    </w:p>
    <w:p>
      <w:pPr>
        <w:pStyle w:val="0"/>
        <w:overflowPunct w:val="0"/>
        <w:adjustRightInd w:val="0"/>
        <w:snapToGrid w:val="0"/>
        <w:textAlignment w:val="baseline"/>
        <w:rPr>
          <w:rFonts w:hint="default"/>
        </w:rPr>
      </w:pPr>
      <w:r>
        <w:rPr>
          <w:rFonts w:hint="eastAsia"/>
        </w:rPr>
        <w:t>　　別添の伐採計画書及び造林計画書のとおり</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３　備考</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r>
              <w:rPr>
                <w:rFonts w:hint="eastAsia"/>
              </w:rPr>
              <w:t>〇〇国立公園普通地域</w:t>
            </w:r>
          </w:p>
          <w:p>
            <w:pPr>
              <w:pStyle w:val="0"/>
              <w:suppressAutoHyphens w:val="1"/>
              <w:kinsoku w:val="0"/>
              <w:overflowPunct w:val="0"/>
              <w:adjustRightInd w:val="0"/>
              <w:snapToGrid w:val="0"/>
              <w:jc w:val="left"/>
              <w:textAlignment w:val="baseline"/>
              <w:rPr>
                <w:rFonts w:hint="default"/>
              </w:rPr>
            </w:pPr>
          </w:p>
        </w:tc>
      </w:tr>
    </w:tbl>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p>
    <w:p>
      <w:pPr>
        <w:pStyle w:val="0"/>
        <w:overflowPunct w:val="0"/>
        <w:adjustRightInd w:val="0"/>
        <w:snapToGrid w:val="0"/>
        <w:ind w:left="210" w:leftChars="100"/>
        <w:jc w:val="left"/>
        <w:textAlignment w:val="baseline"/>
        <w:rPr>
          <w:rFonts w:hint="default"/>
        </w:rPr>
      </w:pPr>
      <w:r>
        <w:rPr>
          <w:rFonts w:hint="eastAsia"/>
        </w:rPr>
        <w:t>注意事項</w:t>
      </w:r>
    </w:p>
    <w:p>
      <w:pPr>
        <w:pStyle w:val="0"/>
        <w:overflowPunct w:val="0"/>
        <w:adjustRightInd w:val="0"/>
        <w:snapToGrid w:val="0"/>
        <w:ind w:left="611" w:leftChars="200" w:hanging="191" w:hangingChars="91"/>
        <w:jc w:val="left"/>
        <w:textAlignment w:val="baseline"/>
        <w:rPr>
          <w:rFonts w:hint="default"/>
        </w:rPr>
      </w:pPr>
      <w:r>
        <w:rPr>
          <w:rFonts w:hint="eastAsia"/>
        </w:rPr>
        <w:t>１　伐採する森林の所在する市町村ごとに提出すること。</w:t>
      </w:r>
    </w:p>
    <w:p>
      <w:pPr>
        <w:pStyle w:val="0"/>
        <w:overflowPunct w:val="0"/>
        <w:adjustRightInd w:val="0"/>
        <w:snapToGrid w:val="0"/>
        <w:ind w:left="611" w:leftChars="200" w:right="962" w:rightChars="458" w:hanging="191" w:hangingChars="91"/>
        <w:jc w:val="left"/>
        <w:textAlignment w:val="baseline"/>
        <w:rPr>
          <w:rFonts w:hint="default"/>
        </w:rPr>
      </w:pPr>
      <w:r>
        <w:rPr>
          <w:rFonts w:hint="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djustRightInd w:val="0"/>
        <w:snapToGrid w:val="0"/>
        <w:ind w:left="611" w:leftChars="200" w:right="1105" w:rightChars="526" w:hanging="191" w:hangingChars="91"/>
        <w:jc w:val="left"/>
        <w:textAlignment w:val="baseline"/>
        <w:rPr>
          <w:rFonts w:hint="default"/>
        </w:rPr>
      </w:pPr>
      <w:r>
        <w:rPr>
          <w:rFonts w:hint="eastAsia"/>
        </w:rPr>
        <w:t>３　伐採及び伐採後の造林の計画は、森林の所在場所ごとに記載することとし、面積は、小数第２位まで記載し、第３位を四捨五入すること。</w:t>
      </w: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wordWrap w:val="0"/>
        <w:autoSpaceDE w:val="0"/>
        <w:autoSpaceDN w:val="0"/>
        <w:ind w:right="395" w:rightChars="188"/>
        <w:jc w:val="right"/>
        <w:rPr>
          <w:rFonts w:hint="default"/>
        </w:rPr>
      </w:pPr>
      <w:r>
        <w:rPr>
          <w:rFonts w:hint="eastAsia"/>
        </w:rPr>
        <w:t>住　所　　　　○○市○○町１－２－３</w:t>
      </w:r>
    </w:p>
    <w:p>
      <w:pPr>
        <w:pStyle w:val="0"/>
        <w:wordWrap w:val="0"/>
        <w:autoSpaceDE w:val="0"/>
        <w:autoSpaceDN w:val="0"/>
        <w:ind w:right="1672" w:rightChars="796"/>
        <w:jc w:val="right"/>
        <w:rPr>
          <w:rFonts w:hint="default"/>
        </w:rPr>
      </w:pPr>
      <w:r>
        <w:rPr>
          <w:rFonts w:hint="eastAsia"/>
        </w:rPr>
        <w:t>届出人</w:t>
      </w:r>
      <w:r>
        <w:rPr>
          <w:rFonts w:hint="eastAsia"/>
        </w:rPr>
        <w:t xml:space="preserve">  </w:t>
      </w:r>
      <w:r>
        <w:rPr>
          <w:rFonts w:hint="eastAsia"/>
        </w:rPr>
        <w:t>氏名</w:t>
      </w:r>
      <w:r>
        <w:rPr>
          <w:rFonts w:hint="eastAsia"/>
        </w:rPr>
        <w:t xml:space="preserve">  </w:t>
      </w:r>
      <w:r>
        <w:rPr>
          <w:rFonts w:hint="eastAsia"/>
        </w:rPr>
        <w:t>森林　太郎</w:t>
      </w:r>
    </w:p>
    <w:p>
      <w:pPr>
        <w:pStyle w:val="0"/>
        <w:autoSpaceDE w:val="0"/>
        <w:autoSpaceDN w:val="0"/>
        <w:jc w:val="left"/>
        <w:rPr>
          <w:rFonts w:hint="default"/>
        </w:rPr>
      </w:pPr>
      <w:r>
        <w:rPr>
          <w:rFonts w:hint="default"/>
          <w:sz w:val="20"/>
        </w:rPr>
        <mc:AlternateContent>
          <mc:Choice Requires="wps">
            <w:drawing>
              <wp:anchor distT="0" distB="0" distL="114300" distR="114300" simplePos="0" relativeHeight="38" behindDoc="0" locked="0" layoutInCell="1" hidden="0" allowOverlap="1">
                <wp:simplePos x="0" y="0"/>
                <wp:positionH relativeFrom="column">
                  <wp:posOffset>2202180</wp:posOffset>
                </wp:positionH>
                <wp:positionV relativeFrom="paragraph">
                  <wp:posOffset>50800</wp:posOffset>
                </wp:positionV>
                <wp:extent cx="1504950" cy="172085"/>
                <wp:effectExtent l="594360" t="0" r="29210" b="197485"/>
                <wp:wrapNone/>
                <wp:docPr id="1050" name="AutoShape 541"/>
                <a:graphic xmlns:a="http://schemas.openxmlformats.org/drawingml/2006/main">
                  <a:graphicData uri="http://schemas.microsoft.com/office/word/2010/wordprocessingShape">
                    <wps:wsp>
                      <wps:cNvPr id="1050" name="AutoShape 541"/>
                      <wps:cNvSpPr/>
                      <wps:spPr>
                        <a:xfrm>
                          <a:off x="0" y="0"/>
                          <a:ext cx="1504950"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1" style="mso-wrap-distance-right:9pt;mso-wrap-distance-bottom:0pt;margin-top:4pt;mso-position-vertical-relative:text;mso-position-horizontal-relative:text;v-text-anchor:middle;position:absolute;height:13.55pt;mso-wrap-distance-top:0pt;width:118.5pt;mso-wrap-distance-left:9pt;margin-left:173.4pt;z-index:38;" o:spid="_x0000_s1050" o:allowincell="t" o:allowoverlap="t" filled="t" fillcolor="#ffffff [3212]" stroked="t" strokecolor="#000000" strokeweight="0.75pt" o:spt="48" type="#_x0000_t48" adj="-8522,45113,-4362,14347,-1107,143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v:textbox>
                <v:imagedata o:title=""/>
                <w10:wrap type="none" anchorx="text" anchory="text"/>
              </v:shape>
            </w:pict>
          </mc:Fallback>
        </mc:AlternateContent>
      </w:r>
    </w:p>
    <w:p>
      <w:pPr>
        <w:pStyle w:val="0"/>
        <w:autoSpaceDE w:val="0"/>
        <w:autoSpaceDN w:val="0"/>
        <w:jc w:val="left"/>
        <w:rPr>
          <w:rFonts w:hint="default"/>
        </w:rPr>
      </w:pPr>
      <w:r>
        <w:rPr>
          <w:rFonts w:hint="default"/>
        </w:rPr>
        <mc:AlternateContent>
          <mc:Choice Requires="wps">
            <w:drawing>
              <wp:anchor distT="0" distB="0" distL="114300" distR="114300" simplePos="0" relativeHeight="75" behindDoc="0" locked="0" layoutInCell="1" hidden="0" allowOverlap="1">
                <wp:simplePos x="0" y="0"/>
                <wp:positionH relativeFrom="column">
                  <wp:posOffset>5173980</wp:posOffset>
                </wp:positionH>
                <wp:positionV relativeFrom="paragraph">
                  <wp:posOffset>1440180</wp:posOffset>
                </wp:positionV>
                <wp:extent cx="1171575" cy="304800"/>
                <wp:effectExtent l="1111885" t="0" r="29210" b="10160"/>
                <wp:wrapNone/>
                <wp:docPr id="1051" name="AutoShape 529"/>
                <a:graphic xmlns:a="http://schemas.openxmlformats.org/drawingml/2006/main">
                  <a:graphicData uri="http://schemas.microsoft.com/office/word/2010/wordprocessingShape">
                    <wps:wsp>
                      <wps:cNvPr id="1051" name="AutoShape 529"/>
                      <wps:cNvSpPr/>
                      <wps:spPr>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113.4pt;mso-position-vertical-relative:text;mso-position-horizontal-relative:text;v-text-anchor:middle;position:absolute;height:24pt;mso-wrap-distance-top:0pt;width:92.25pt;mso-wrap-distance-left:9pt;margin-left:407.4pt;z-index:75;" o:spid="_x0000_s1051" o:allowincell="t" o:allowoverlap="t" filled="t" fillcolor="#ffffff [3212]" stroked="t" strokecolor="#000000" strokeweight="0.75pt" o:spt="48" type="#_x0000_t48" adj="-20490,20277,-8361,4033,-1306,4033">
                <v:fill/>
                <v:stroke miterlimit="8" filltype="solid" startarrow="classic" startarrowwidth="medium" startarrowlength="medium"/>
                <v:textbox style="layout-flow:horizontal;" inset="0.99999999999999978mm,0mm,0.99999999999999978mm,0mm">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v:textbox>
                <v:imagedata o:title=""/>
                <w10:wrap type="none" anchorx="text" anchory="text"/>
              </v:shape>
            </w:pict>
          </mc:Fallback>
        </mc:AlternateContent>
      </w:r>
      <w:r>
        <w:rPr>
          <w:rFonts w:hint="eastAsia"/>
        </w:rPr>
        <w:t>１　伐採の計画</w:t>
      </w:r>
      <w:r>
        <w:rPr>
          <w:rFonts w:hint="default"/>
        </w:rPr>
        <w:t xml:space="preserve"> </w:t>
      </w:r>
    </w:p>
    <w:tbl>
      <w:tblPr>
        <w:tblStyle w:val="1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577"/>
        <w:gridCol w:w="2830"/>
        <w:gridCol w:w="992"/>
        <w:gridCol w:w="1989"/>
      </w:tblGrid>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10"/>
              </w:rPr>
              <w:t>伐採面</w:t>
            </w:r>
            <w:r>
              <w:rPr>
                <w:rFonts w:hint="eastAsia"/>
                <w:kern w:val="0"/>
                <w:sz w:val="20"/>
                <w:fitText w:val="1400" w:id="10"/>
              </w:rPr>
              <w:t>積</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sz w:val="20"/>
              </w:rPr>
              <w:t>2.00ha</w:t>
            </w:r>
            <w:r>
              <w:rPr>
                <w:rFonts w:hint="eastAsia"/>
                <w:sz w:val="20"/>
              </w:rPr>
              <w:t>（うち人工林</w:t>
            </w:r>
            <w:r>
              <w:rPr>
                <w:rFonts w:hint="default"/>
                <w:sz w:val="20"/>
              </w:rPr>
              <w:t>2.00ha</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11"/>
              </w:rPr>
              <w:t>伐採方</w:t>
            </w:r>
            <w:r>
              <w:rPr>
                <w:rFonts w:hint="eastAsia"/>
                <w:kern w:val="0"/>
                <w:sz w:val="20"/>
                <w:fitText w:val="1400" w:id="11"/>
              </w:rPr>
              <w:t>法</w:t>
            </w:r>
          </w:p>
        </w:tc>
        <w:tc>
          <w:tcPr>
            <w:tcW w:w="283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39" behindDoc="0" locked="0" layoutInCell="1" hidden="0" allowOverlap="1">
                      <wp:simplePos x="0" y="0"/>
                      <wp:positionH relativeFrom="column">
                        <wp:posOffset>48260</wp:posOffset>
                      </wp:positionH>
                      <wp:positionV relativeFrom="margin">
                        <wp:posOffset>-13970</wp:posOffset>
                      </wp:positionV>
                      <wp:extent cx="390525" cy="184785"/>
                      <wp:effectExtent l="635" t="635" r="29845" b="10795"/>
                      <wp:wrapNone/>
                      <wp:docPr id="1052" name="Oval 581"/>
                      <a:graphic xmlns:a="http://schemas.openxmlformats.org/drawingml/2006/main">
                        <a:graphicData uri="http://schemas.microsoft.com/office/word/2010/wordprocessingShape">
                          <wps:wsp>
                            <wps:cNvPr id="1052"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1.1000000000000001pt;mso-position-vertical-relative:margin;mso-position-horizontal-relative:text;position:absolute;height:14.55pt;mso-wrap-distance-top:0pt;width:30.75pt;mso-wrap-distance-left:9pt;margin-left:3.8pt;z-index:39;" o:spid="_x0000_s1052" o:allowincell="t" o:allowoverlap="t" filled="f" stroked="t" strokecolor="#000000" strokeweight="0.5pt" o:spt="3">
                      <v:fill/>
                      <v:stroke filltype="solid"/>
                      <v:textbox style="layout-flow:horizontal;"/>
                      <v:imagedata o:title=""/>
                      <w10:wrap type="none" anchorx="text" anchory="margin"/>
                    </v:oval>
                  </w:pict>
                </mc:Fallback>
              </mc:AlternateContent>
            </w:r>
            <w:r>
              <w:rPr>
                <w:rFonts w:hint="default"/>
                <w:sz w:val="20"/>
              </w:rPr>
              <mc:AlternateContent>
                <mc:Choice Requires="wps">
                  <w:drawing>
                    <wp:anchor distT="0" distB="0" distL="114300" distR="114300" simplePos="0" relativeHeight="40" behindDoc="0" locked="0" layoutInCell="1" hidden="0" allowOverlap="1">
                      <wp:simplePos x="0" y="0"/>
                      <wp:positionH relativeFrom="column">
                        <wp:posOffset>433705</wp:posOffset>
                      </wp:positionH>
                      <wp:positionV relativeFrom="margin">
                        <wp:posOffset>-1905</wp:posOffset>
                      </wp:positionV>
                      <wp:extent cx="390525" cy="184785"/>
                      <wp:effectExtent l="635" t="635" r="29845" b="10795"/>
                      <wp:wrapNone/>
                      <wp:docPr id="1053" name="Oval 581"/>
                      <a:graphic xmlns:a="http://schemas.openxmlformats.org/drawingml/2006/main">
                        <a:graphicData uri="http://schemas.microsoft.com/office/word/2010/wordprocessingShape">
                          <wps:wsp>
                            <wps:cNvPr id="1053"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15pt;mso-position-vertical-relative:margin;mso-position-horizontal-relative:text;position:absolute;height:14.55pt;mso-wrap-distance-top:0pt;width:30.75pt;mso-wrap-distance-left:9pt;margin-left:34.15pt;z-index:40;" o:spid="_x0000_s1053"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主伐（皆伐・択伐）・間伐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伐採率</w:t>
            </w:r>
          </w:p>
        </w:tc>
        <w:tc>
          <w:tcPr>
            <w:tcW w:w="19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1</w:t>
            </w:r>
            <w:r>
              <w:rPr>
                <w:rFonts w:hint="default"/>
                <w:sz w:val="20"/>
              </w:rPr>
              <w:t>00</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w:t>
            </w:r>
            <w:r>
              <w:rPr>
                <w:rFonts w:hint="eastAsia"/>
                <w:sz w:val="20"/>
              </w:rPr>
              <w:t>有</w:t>
            </w:r>
            <w:r>
              <w:rPr>
                <w:rFonts w:hint="eastAsia"/>
                <w:sz w:val="20"/>
              </w:rPr>
              <w:t>)</w:t>
            </w:r>
            <w:r>
              <w:rPr>
                <w:rFonts w:hint="eastAsia"/>
                <w:sz w:val="20"/>
              </w:rPr>
              <w:t>○○林業</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12"/>
              </w:rPr>
              <w:t>伐採樹</w:t>
            </w:r>
            <w:r>
              <w:rPr>
                <w:rFonts w:hint="eastAsia"/>
                <w:kern w:val="0"/>
                <w:sz w:val="20"/>
                <w:fitText w:val="1400" w:id="12"/>
              </w:rPr>
              <w:t>種</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スギ</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400"/>
                <w:kern w:val="0"/>
                <w:sz w:val="20"/>
                <w:fitText w:val="1400" w:id="13"/>
              </w:rPr>
              <w:t>伐採</w:t>
            </w:r>
            <w:r>
              <w:rPr>
                <w:rFonts w:hint="eastAsia"/>
                <w:kern w:val="0"/>
                <w:sz w:val="20"/>
                <w:fitText w:val="1400" w:id="13"/>
              </w:rPr>
              <w:t>齢</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eastAsia"/>
                <w:sz w:val="20"/>
              </w:rPr>
              <w:t>5</w:t>
            </w:r>
            <w:r>
              <w:rPr>
                <w:rFonts w:hint="default"/>
                <w:sz w:val="20"/>
              </w:rPr>
              <w:t>0</w:t>
            </w:r>
          </w:p>
        </w:tc>
      </w:tr>
      <w:tr>
        <w:trPr>
          <w:trHeight w:val="454" w:hRule="exact"/>
        </w:trPr>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14"/>
              </w:rPr>
              <w:t>伐採の期</w:t>
            </w:r>
            <w:r>
              <w:rPr>
                <w:rFonts w:hint="eastAsia"/>
                <w:kern w:val="0"/>
                <w:sz w:val="20"/>
                <w:fitText w:val="1400" w:id="14"/>
              </w:rPr>
              <w:t>間</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eastAsia"/>
                <w:sz w:val="20"/>
              </w:rPr>
              <w:t>令和４年</w:t>
            </w:r>
            <w:r>
              <w:rPr>
                <w:rFonts w:hint="eastAsia"/>
                <w:sz w:val="20"/>
              </w:rPr>
              <w:t>1</w:t>
            </w:r>
            <w:r>
              <w:rPr>
                <w:rFonts w:hint="default"/>
                <w:sz w:val="20"/>
              </w:rPr>
              <w:t>1</w:t>
            </w:r>
            <w:r>
              <w:rPr>
                <w:rFonts w:hint="eastAsia"/>
                <w:sz w:val="20"/>
              </w:rPr>
              <w:t>月</w:t>
            </w:r>
            <w:r>
              <w:rPr>
                <w:rFonts w:hint="eastAsia"/>
                <w:sz w:val="20"/>
              </w:rPr>
              <w:t>1</w:t>
            </w:r>
            <w:r>
              <w:rPr>
                <w:rFonts w:hint="default"/>
                <w:sz w:val="20"/>
              </w:rPr>
              <w:t>5</w:t>
            </w:r>
            <w:r>
              <w:rPr>
                <w:rFonts w:hint="eastAsia"/>
                <w:sz w:val="20"/>
              </w:rPr>
              <w:t>日　～　令和５年３月</w:t>
            </w:r>
            <w:r>
              <w:rPr>
                <w:rFonts w:hint="eastAsia"/>
                <w:sz w:val="20"/>
              </w:rPr>
              <w:t>1</w:t>
            </w:r>
            <w:r>
              <w:rPr>
                <w:rFonts w:hint="default"/>
                <w:sz w:val="20"/>
              </w:rPr>
              <w:t>5</w:t>
            </w:r>
            <w:r>
              <w:rPr>
                <w:rFonts w:hint="eastAsia"/>
                <w:sz w:val="20"/>
              </w:rPr>
              <w:t>日</w:t>
            </w:r>
          </w:p>
        </w:tc>
      </w:tr>
      <w:tr>
        <w:trPr>
          <w:trHeight w:val="454" w:hRule="exact"/>
        </w:trPr>
        <w:tc>
          <w:tcPr>
            <w:tcW w:w="1701"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spacing w:val="200"/>
                <w:kern w:val="0"/>
                <w:sz w:val="20"/>
                <w:fitText w:val="1400" w:id="15"/>
              </w:rPr>
              <w:t>集材方</w:t>
            </w:r>
            <w:r>
              <w:rPr>
                <w:rFonts w:hint="eastAsia"/>
                <w:kern w:val="0"/>
                <w:sz w:val="20"/>
                <w:fitText w:val="1400" w:id="15"/>
              </w:rPr>
              <w:t>法</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37" behindDoc="0" locked="0" layoutInCell="1" hidden="0" allowOverlap="1">
                      <wp:simplePos x="0" y="0"/>
                      <wp:positionH relativeFrom="column">
                        <wp:posOffset>869950</wp:posOffset>
                      </wp:positionH>
                      <wp:positionV relativeFrom="margin">
                        <wp:posOffset>635</wp:posOffset>
                      </wp:positionV>
                      <wp:extent cx="390525" cy="184785"/>
                      <wp:effectExtent l="635" t="635" r="29845" b="10795"/>
                      <wp:wrapNone/>
                      <wp:docPr id="1054" name="Oval 581"/>
                      <a:graphic xmlns:a="http://schemas.openxmlformats.org/drawingml/2006/main">
                        <a:graphicData uri="http://schemas.microsoft.com/office/word/2010/wordprocessingShape">
                          <wps:wsp>
                            <wps:cNvPr id="1054"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5.e-002pt;mso-position-vertical-relative:margin;mso-position-horizontal-relative:text;position:absolute;height:14.55pt;mso-wrap-distance-top:0pt;width:30.75pt;mso-wrap-distance-left:9pt;margin-left:68.5pt;z-index:37;" o:spid="_x0000_s1054"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集材路・架線・その他（　　）</w:t>
            </w:r>
          </w:p>
        </w:tc>
      </w:tr>
      <w:tr>
        <w:trPr>
          <w:trHeight w:val="654" w:hRule="exact"/>
        </w:trPr>
        <w:tc>
          <w:tcPr>
            <w:tcW w:w="124"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p>
        </w:tc>
        <w:tc>
          <w:tcPr>
            <w:tcW w:w="157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distribute"/>
              <w:rPr>
                <w:rFonts w:hint="default"/>
                <w:kern w:val="0"/>
                <w:sz w:val="20"/>
              </w:rPr>
            </w:pPr>
            <w:r>
              <w:rPr>
                <w:rFonts w:hint="eastAsia"/>
                <w:kern w:val="0"/>
                <w:sz w:val="20"/>
              </w:rPr>
              <w:t>集材路の場合</w:t>
            </w:r>
          </w:p>
          <w:p>
            <w:pPr>
              <w:pStyle w:val="0"/>
              <w:suppressAutoHyphens w:val="1"/>
              <w:kinsoku w:val="0"/>
              <w:autoSpaceDE w:val="0"/>
              <w:autoSpaceDN w:val="0"/>
              <w:jc w:val="center"/>
              <w:rPr>
                <w:rFonts w:hint="default"/>
                <w:sz w:val="20"/>
              </w:rPr>
            </w:pPr>
            <w:r>
              <w:rPr>
                <w:rFonts w:hint="eastAsia"/>
                <w:kern w:val="0"/>
                <w:sz w:val="20"/>
              </w:rPr>
              <w:t>予定幅員・延長</w:t>
            </w:r>
          </w:p>
        </w:tc>
        <w:tc>
          <w:tcPr>
            <w:tcW w:w="5811"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before="141" w:beforeLines="50" w:beforeAutospacing="0"/>
              <w:jc w:val="center"/>
              <w:rPr>
                <w:rFonts w:hint="default"/>
                <w:sz w:val="20"/>
              </w:rPr>
            </w:pPr>
            <w:r>
              <w:rPr>
                <w:rFonts w:hint="eastAsia"/>
                <w:sz w:val="20"/>
              </w:rPr>
              <w:t>幅員　３ｍ　・　延長　５００ｍ</w:t>
            </w:r>
          </w:p>
        </w:tc>
      </w:tr>
    </w:tbl>
    <w:p>
      <w:pPr>
        <w:pStyle w:val="0"/>
        <w:autoSpaceDE w:val="0"/>
        <w:autoSpaceDN w:val="0"/>
        <w:rPr>
          <w:rFonts w:hint="default"/>
        </w:rPr>
      </w:pPr>
    </w:p>
    <w:p>
      <w:pPr>
        <w:pStyle w:val="0"/>
        <w:autoSpaceDE w:val="0"/>
        <w:autoSpaceDN w:val="0"/>
        <w:rPr>
          <w:rFonts w:hint="default"/>
        </w:rPr>
      </w:pPr>
      <w:r>
        <w:rPr>
          <w:rFonts w:hint="eastAsia"/>
        </w:rPr>
        <w:t>２　備考</w:t>
      </w:r>
    </w:p>
    <w:tbl>
      <w:tblPr>
        <w:tblStyle w:val="11"/>
        <w:tblpPr w:leftFromText="142" w:rightFromText="142" w:topFromText="0" w:bottomFromText="0" w:vertAnchor="text" w:horzAnchor="margin" w:tblpX="421" w:tblpY="51"/>
        <w:tblW w:w="6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99"/>
      </w:tblGrid>
      <w:tr>
        <w:trPr>
          <w:trHeight w:val="540" w:hRule="atLeast"/>
        </w:trPr>
        <w:tc>
          <w:tcPr>
            <w:tcW w:w="6799" w:type="dxa"/>
            <w:vAlign w:val="top"/>
          </w:tcPr>
          <w:p>
            <w:pPr>
              <w:pStyle w:val="0"/>
              <w:autoSpaceDE w:val="0"/>
              <w:autoSpaceDN w:val="0"/>
              <w:ind w:left="-9"/>
              <w:rPr>
                <w:rFonts w:hint="default"/>
              </w:rPr>
            </w:pPr>
          </w:p>
        </w:tc>
      </w:tr>
    </w:tbl>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r>
        <w:rPr>
          <w:rFonts w:hint="eastAsia"/>
        </w:rPr>
        <w:t>注意事項</w:t>
      </w:r>
    </w:p>
    <w:p>
      <w:pPr>
        <w:pStyle w:val="0"/>
        <w:autoSpaceDE w:val="0"/>
        <w:autoSpaceDN w:val="0"/>
        <w:rPr>
          <w:rFonts w:hint="default"/>
        </w:rPr>
      </w:pPr>
      <w:r>
        <w:rPr>
          <w:rFonts w:hint="eastAsia"/>
        </w:rPr>
        <w:t>　１　伐採率欄には、立木材積による伐採率を記載すること。</w:t>
      </w:r>
    </w:p>
    <w:p>
      <w:pPr>
        <w:pStyle w:val="0"/>
        <w:autoSpaceDE w:val="0"/>
        <w:autoSpaceDN w:val="0"/>
        <w:ind w:left="424" w:right="1245" w:rightChars="593" w:hanging="424" w:hangingChars="202"/>
        <w:jc w:val="left"/>
        <w:rPr>
          <w:rFonts w:hint="default"/>
        </w:rPr>
      </w:pPr>
      <w:r>
        <w:rPr>
          <w:rFonts w:hint="eastAsia"/>
        </w:rPr>
        <w:t>　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424" w:right="1245" w:rightChars="593" w:hanging="424" w:hangingChars="202"/>
        <w:jc w:val="left"/>
        <w:rPr>
          <w:rFonts w:hint="default"/>
        </w:rPr>
      </w:pPr>
      <w:r>
        <w:rPr>
          <w:rFonts w:hint="eastAsia"/>
        </w:rPr>
        <w:t>　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rPr>
          <w:rFonts w:hint="default"/>
        </w:rPr>
      </w:pPr>
      <w:r>
        <w:rPr>
          <w:rFonts w:hint="eastAsia"/>
        </w:rPr>
        <w:t>　４　伐採の期間が１年を超える場合においては、年次別に記載すること。</w:t>
      </w:r>
    </w:p>
    <w:p>
      <w:pPr>
        <w:pStyle w:val="0"/>
        <w:widowControl w:val="1"/>
        <w:jc w:val="left"/>
        <w:rPr>
          <w:rFonts w:hint="default"/>
        </w:rPr>
      </w:pP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wordWrap w:val="0"/>
        <w:autoSpaceDE w:val="0"/>
        <w:autoSpaceDN w:val="0"/>
        <w:ind w:right="395" w:rightChars="188"/>
        <w:jc w:val="right"/>
        <w:rPr>
          <w:rFonts w:hint="default"/>
        </w:rPr>
      </w:pPr>
      <w:r>
        <w:rPr>
          <w:rFonts w:hint="eastAsia"/>
        </w:rPr>
        <w:t>住　所　　　　○○市○○町１－２－３</w:t>
      </w:r>
    </w:p>
    <w:p>
      <w:pPr>
        <w:pStyle w:val="0"/>
        <w:wordWrap w:val="0"/>
        <w:autoSpaceDE w:val="0"/>
        <w:autoSpaceDN w:val="0"/>
        <w:ind w:right="1672" w:rightChars="796"/>
        <w:jc w:val="right"/>
        <w:rPr>
          <w:rFonts w:hint="default"/>
        </w:rPr>
      </w:pPr>
      <w:r>
        <w:rPr>
          <w:rFonts w:hint="eastAsia"/>
        </w:rPr>
        <w:t>届出人</w:t>
      </w:r>
      <w:r>
        <w:rPr>
          <w:rFonts w:hint="eastAsia"/>
        </w:rPr>
        <w:t xml:space="preserve">  </w:t>
      </w:r>
      <w:r>
        <w:rPr>
          <w:rFonts w:hint="eastAsia"/>
        </w:rPr>
        <w:t>氏名</w:t>
      </w:r>
      <w:r>
        <w:rPr>
          <w:rFonts w:hint="eastAsia"/>
        </w:rPr>
        <w:t xml:space="preserve">  </w:t>
      </w:r>
      <w:r>
        <w:rPr>
          <w:rFonts w:hint="eastAsia"/>
        </w:rPr>
        <w:t>森林　太郎</w:t>
      </w:r>
    </w:p>
    <w:p>
      <w:pPr>
        <w:pStyle w:val="0"/>
        <w:autoSpaceDE w:val="0"/>
        <w:autoSpaceDN w:val="0"/>
        <w:rPr>
          <w:rFonts w:hint="default"/>
        </w:rPr>
      </w:pPr>
      <w:r>
        <w:rPr>
          <w:rFonts w:hint="default"/>
        </w:rPr>
        <mc:AlternateContent>
          <mc:Choice Requires="wps">
            <w:drawing>
              <wp:anchor distT="0" distB="0" distL="114300" distR="114300" simplePos="0" relativeHeight="41" behindDoc="0" locked="0" layoutInCell="1" hidden="0" allowOverlap="1">
                <wp:simplePos x="0" y="0"/>
                <wp:positionH relativeFrom="column">
                  <wp:posOffset>2383155</wp:posOffset>
                </wp:positionH>
                <wp:positionV relativeFrom="paragraph">
                  <wp:posOffset>109855</wp:posOffset>
                </wp:positionV>
                <wp:extent cx="1871980" cy="146050"/>
                <wp:effectExtent l="0" t="0" r="353060" b="343535"/>
                <wp:wrapNone/>
                <wp:docPr id="1055" name="AutoShape 542"/>
                <a:graphic xmlns:a="http://schemas.openxmlformats.org/drawingml/2006/main">
                  <a:graphicData uri="http://schemas.microsoft.com/office/word/2010/wordprocessingShape">
                    <wps:wsp>
                      <wps:cNvPr id="1055" name="AutoShape 542"/>
                      <wps:cNvSpPr/>
                      <wps:spPr>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主伐に係る伐採面積と一致しており、適正。</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2" style="mso-wrap-distance-right:9pt;mso-wrap-distance-bottom:0pt;margin-top:8.65pt;mso-position-vertical-relative:text;mso-position-horizontal-relative:text;v-text-anchor:middle;position:absolute;height:11.5pt;mso-wrap-distance-top:0pt;width:147.4pt;mso-wrap-distance-left:9pt;margin-left:187.65pt;z-index:41;" o:spid="_x0000_s1055" o:allowincell="t" o:allowoverlap="t" filled="t" fillcolor="#ffffff [3212]" stroked="t" strokecolor="#000000" strokeweight="0.75pt" o:spt="48" type="#_x0000_t48" adj="25335,70904,23228,16904,22526,1690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主伐に係る伐採面積と一致しており、適正。</w:t>
                      </w:r>
                    </w:p>
                  </w:txbxContent>
                </v:textbox>
                <v:imagedata o:title=""/>
                <w10:wrap type="none" anchorx="text" anchory="text"/>
              </v:shape>
            </w:pict>
          </mc:Fallback>
        </mc:AlternateContent>
      </w:r>
    </w:p>
    <w:p>
      <w:pPr>
        <w:pStyle w:val="0"/>
        <w:autoSpaceDE w:val="0"/>
        <w:autoSpaceDN w:val="0"/>
        <w:rPr>
          <w:rFonts w:hint="default"/>
        </w:rPr>
      </w:pPr>
      <w:r>
        <w:rPr>
          <w:rFonts w:hint="eastAsia"/>
        </w:rPr>
        <w:t>１　伐採後の造林の計画</w:t>
      </w:r>
    </w:p>
    <w:p>
      <w:pPr>
        <w:pStyle w:val="0"/>
        <w:autoSpaceDE w:val="0"/>
        <w:autoSpaceDN w:val="0"/>
        <w:ind w:firstLine="105" w:firstLineChars="50"/>
        <w:rPr>
          <w:rFonts w:hint="default"/>
        </w:rPr>
      </w:pPr>
      <w:r>
        <w:rPr>
          <w:rFonts w:hint="eastAsia"/>
        </w:rPr>
        <w:t>（</w:t>
      </w:r>
      <w:r>
        <w:rPr>
          <w:rFonts w:hint="eastAsia"/>
        </w:rPr>
        <w:t>1</w:t>
      </w:r>
      <w:r>
        <w:rPr>
          <w:rFonts w:hint="eastAsia"/>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2911"/>
        <w:gridCol w:w="3402"/>
      </w:tblGrid>
      <w:tr>
        <w:trPr>
          <w:trHeight w:val="454" w:hRule="atLeast"/>
        </w:trPr>
        <w:tc>
          <w:tcPr>
            <w:tcW w:w="353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造林面積（Ａ＋Ｂ＋Ｃ＋Ｄ）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2</w:t>
            </w:r>
            <w:r>
              <w:rPr>
                <w:rFonts w:hint="default"/>
              </w:rPr>
              <w:t>.00ha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人工造林による面積（Ａ＋Ｂ）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2</w:t>
            </w:r>
            <w:r>
              <w:rPr>
                <w:rFonts w:hint="default"/>
              </w:rPr>
              <w:t>.00ha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植栽による面積（Ａ）</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2.00ha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人工播種による面積（Ｂ）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天然更新による面積（Ｃ＋Ｄ）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ぼう芽更新による面積（Ｃ）</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xml:space="preserve"> </w:t>
            </w:r>
            <w:r>
              <w:rPr>
                <w:rFonts w:hint="default"/>
              </w:rPr>
              <w:t xml:space="preserve">    </w:t>
            </w:r>
            <w:r>
              <w:rPr>
                <w:rFonts w:hint="eastAsia"/>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天然下種更新による面積（Ｄ）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xml:space="preserve"> </w:t>
            </w:r>
            <w:r>
              <w:rPr>
                <w:rFonts w:hint="default"/>
              </w:rPr>
              <w:t xml:space="preserve">   </w:t>
            </w:r>
            <w:r>
              <w:rPr>
                <w:rFonts w:hint="eastAsia"/>
              </w:rPr>
              <w:t>）・なし</w:t>
            </w:r>
          </w:p>
        </w:tc>
      </w:tr>
    </w:tbl>
    <w:p>
      <w:pPr>
        <w:pStyle w:val="0"/>
        <w:autoSpaceDE w:val="0"/>
        <w:autoSpaceDN w:val="0"/>
        <w:rPr>
          <w:rFonts w:hint="default"/>
        </w:rPr>
      </w:pPr>
    </w:p>
    <w:p>
      <w:pPr>
        <w:pStyle w:val="0"/>
        <w:autoSpaceDE w:val="0"/>
        <w:autoSpaceDN w:val="0"/>
        <w:ind w:firstLine="84" w:firstLineChars="40"/>
        <w:rPr>
          <w:rFonts w:hint="default"/>
        </w:rPr>
      </w:pPr>
      <w:r>
        <w:rPr>
          <w:rFonts w:hint="default"/>
        </w:rPr>
        <mc:AlternateContent>
          <mc:Choice Requires="wps">
            <w:drawing>
              <wp:anchor distT="0" distB="0" distL="114300" distR="114300" simplePos="0" relativeHeight="42" behindDoc="0" locked="0" layoutInCell="1" hidden="0" allowOverlap="1">
                <wp:simplePos x="0" y="0"/>
                <wp:positionH relativeFrom="column">
                  <wp:posOffset>3160395</wp:posOffset>
                </wp:positionH>
                <wp:positionV relativeFrom="paragraph">
                  <wp:posOffset>1221740</wp:posOffset>
                </wp:positionV>
                <wp:extent cx="1987550" cy="252095"/>
                <wp:effectExtent l="718820" t="184150" r="29210" b="10160"/>
                <wp:wrapNone/>
                <wp:docPr id="1056" name="AutoShape 550"/>
                <a:graphic xmlns:a="http://schemas.openxmlformats.org/drawingml/2006/main">
                  <a:graphicData uri="http://schemas.microsoft.com/office/word/2010/wordprocessingShape">
                    <wps:wsp>
                      <wps:cNvPr id="1056" name="AutoShape 550"/>
                      <wps:cNvSpPr/>
                      <wps:spPr>
                        <a:xfrm>
                          <a:off x="0" y="0"/>
                          <a:ext cx="1987550" cy="252095"/>
                        </a:xfrm>
                        <a:prstGeom prst="borderCallout2">
                          <a:avLst>
                            <a:gd name="adj1" fmla="val 30352"/>
                            <a:gd name="adj2" fmla="val -3833"/>
                            <a:gd name="adj3" fmla="val 30352"/>
                            <a:gd name="adj4" fmla="val -26963"/>
                            <a:gd name="adj5" fmla="val -72894"/>
                            <a:gd name="adj6" fmla="val -3616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伐採が終了した日を含む年度の翌年度の初日から起算して２年以内となっているため、適正。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0" style="mso-wrap-distance-right:9pt;mso-wrap-distance-bottom:0pt;margin-top:96.2pt;mso-position-vertical-relative:text;mso-position-horizontal-relative:text;v-text-anchor:middle;position:absolute;height:19.850000000000001pt;mso-wrap-distance-top:0pt;width:156.5pt;mso-wrap-distance-left:9pt;margin-left:248.85pt;z-index:42;" o:spid="_x0000_s1056" o:allowincell="t" o:allowoverlap="t" filled="t" fillcolor="#ffffff [3212]" stroked="t" strokecolor="#000000" strokeweight="0.75pt" o:spt="48" type="#_x0000_t48" adj="-7811,-15745,-5824,6556,-828,6556">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伐採が終了した日を含む年度の翌年度の初日から起算して２年以内となっているため、適正。</w:t>
                      </w:r>
                    </w:p>
                  </w:txbxContent>
                </v:textbox>
                <v:imagedata o:title=""/>
                <w10:wrap type="none" anchorx="text" anchory="text"/>
              </v:shape>
            </w:pict>
          </mc:Fallback>
        </mc:AlternateContent>
      </w:r>
      <w:r>
        <w:rPr>
          <w:rFonts w:hint="eastAsia"/>
        </w:rPr>
        <w:t>（</w:t>
      </w:r>
      <w:r>
        <w:rPr>
          <w:rFonts w:hint="eastAsia"/>
        </w:rPr>
        <w:t>2</w:t>
      </w:r>
      <w:r>
        <w:rPr>
          <w:rFonts w:hint="eastAsia"/>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作　業</w:t>
            </w:r>
          </w:p>
          <w:p>
            <w:pPr>
              <w:pStyle w:val="0"/>
              <w:suppressAutoHyphens w:val="1"/>
              <w:kinsoku w:val="0"/>
              <w:overflowPunct w:val="0"/>
              <w:adjustRightInd w:val="0"/>
              <w:snapToGrid w:val="0"/>
              <w:jc w:val="center"/>
              <w:textAlignment w:val="baseline"/>
              <w:rPr>
                <w:rFonts w:hint="default"/>
              </w:rPr>
            </w:pPr>
            <w:r>
              <w:rPr>
                <w:rFonts w:hint="eastAsia"/>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鳥獣害</w:t>
            </w:r>
          </w:p>
          <w:p>
            <w:pPr>
              <w:pStyle w:val="0"/>
              <w:suppressAutoHyphens w:val="1"/>
              <w:kinsoku w:val="0"/>
              <w:overflowPunct w:val="0"/>
              <w:adjustRightInd w:val="0"/>
              <w:snapToGrid w:val="0"/>
              <w:jc w:val="center"/>
              <w:textAlignment w:val="baseline"/>
              <w:rPr>
                <w:rFonts w:hint="default"/>
              </w:rPr>
            </w:pPr>
            <w:r>
              <w:rPr>
                <w:rFonts w:hint="eastAsia"/>
              </w:rPr>
              <w:t>対　策</w:t>
            </w:r>
          </w:p>
        </w:tc>
      </w:tr>
      <w:tr>
        <w:trPr>
          <w:trHeight w:val="381" w:hRule="atLeast"/>
        </w:trPr>
        <w:tc>
          <w:tcPr>
            <w:tcW w:w="1980"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16"/>
              </w:rPr>
              <w:t>人工造</w:t>
            </w:r>
            <w:r>
              <w:rPr>
                <w:rFonts w:hint="eastAsia"/>
                <w:spacing w:val="2"/>
                <w:fitText w:val="1712" w:id="16"/>
              </w:rPr>
              <w:t>林</w:t>
            </w:r>
          </w:p>
          <w:p>
            <w:pPr>
              <w:pStyle w:val="0"/>
              <w:suppressAutoHyphens w:val="1"/>
              <w:kinsoku w:val="0"/>
              <w:overflowPunct w:val="0"/>
              <w:adjustRightInd w:val="0"/>
              <w:snapToGrid w:val="0"/>
              <w:ind w:left="-2" w:leftChars="-1" w:right="-139" w:rightChars="-66"/>
              <w:textAlignment w:val="baseline"/>
              <w:rPr>
                <w:rFonts w:hint="default"/>
              </w:rPr>
            </w:pPr>
            <w:r>
              <w:rPr>
                <w:rFonts w:hint="eastAsia"/>
              </w:rPr>
              <w:t>（植栽・人工播種）</w:t>
            </w:r>
          </w:p>
        </w:tc>
        <w:tc>
          <w:tcPr>
            <w:tcW w:w="141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spacing w:line="200" w:lineRule="exact"/>
              <w:jc w:val="left"/>
              <w:rPr>
                <w:rFonts w:hint="default"/>
                <w:sz w:val="16"/>
              </w:rPr>
            </w:pPr>
            <w:r>
              <w:rPr>
                <w:rFonts w:hint="eastAsia"/>
                <w:sz w:val="16"/>
              </w:rPr>
              <w:t>令和５年４月１日</w:t>
            </w:r>
          </w:p>
          <w:p>
            <w:pPr>
              <w:pStyle w:val="0"/>
              <w:suppressAutoHyphens w:val="1"/>
              <w:kinsoku w:val="0"/>
              <w:autoSpaceDE w:val="0"/>
              <w:autoSpaceDN w:val="0"/>
              <w:spacing w:line="200" w:lineRule="exact"/>
              <w:jc w:val="center"/>
              <w:rPr>
                <w:rFonts w:hint="default"/>
                <w:sz w:val="16"/>
              </w:rPr>
            </w:pPr>
            <w:r>
              <w:rPr>
                <w:rFonts w:hint="eastAsia"/>
                <w:sz w:val="16"/>
              </w:rPr>
              <w:t>～</w:t>
            </w:r>
          </w:p>
          <w:p>
            <w:pPr>
              <w:pStyle w:val="0"/>
              <w:suppressAutoHyphens w:val="1"/>
              <w:kinsoku w:val="0"/>
              <w:overflowPunct w:val="0"/>
              <w:adjustRightInd w:val="0"/>
              <w:snapToGrid w:val="0"/>
              <w:jc w:val="left"/>
              <w:textAlignment w:val="baseline"/>
              <w:rPr>
                <w:rFonts w:hint="default"/>
              </w:rPr>
            </w:pPr>
            <w:r>
              <w:rPr>
                <w:rFonts w:hint="eastAsia"/>
                <w:sz w:val="16"/>
              </w:rPr>
              <w:t>令和５年５月</w:t>
            </w:r>
            <w:r>
              <w:rPr>
                <w:rFonts w:hint="eastAsia"/>
                <w:sz w:val="16"/>
              </w:rPr>
              <w:t>3</w:t>
            </w:r>
            <w:r>
              <w:rPr>
                <w:rFonts w:hint="default"/>
                <w:sz w:val="16"/>
              </w:rPr>
              <w:t>1</w:t>
            </w:r>
            <w:r>
              <w:rPr>
                <w:rFonts w:hint="eastAsia"/>
                <w:sz w:val="16"/>
              </w:rPr>
              <w:t>日</w:t>
            </w: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18"/>
              </w:rPr>
            </w:pPr>
            <w:r>
              <w:rPr>
                <w:rFonts w:hint="eastAsia"/>
                <w:sz w:val="18"/>
              </w:rPr>
              <w:t>ヒノキ</w:t>
            </w: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sz w:val="18"/>
              </w:rPr>
            </w:pPr>
            <w:r>
              <w:rPr>
                <w:rFonts w:hint="default"/>
                <w:sz w:val="18"/>
              </w:rPr>
              <w:t>1.00ha</w:t>
            </w:r>
          </w:p>
        </w:tc>
        <w:tc>
          <w:tcPr>
            <w:tcW w:w="113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sz w:val="18"/>
              </w:rPr>
            </w:pPr>
            <w:r>
              <w:rPr>
                <w:rFonts w:hint="default"/>
                <w:sz w:val="18"/>
              </w:rPr>
              <w:t>2,500</w:t>
            </w:r>
            <w:r>
              <w:rPr>
                <w:rFonts w:hint="eastAsia"/>
                <w:sz w:val="18"/>
              </w:rPr>
              <w:t>本</w:t>
            </w:r>
          </w:p>
        </w:tc>
        <w:tc>
          <w:tcPr>
            <w:tcW w:w="99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right"/>
              <w:textAlignment w:val="baseline"/>
              <w:rPr>
                <w:rFonts w:hint="default"/>
                <w:sz w:val="16"/>
              </w:rPr>
            </w:pPr>
            <w:r>
              <w:rPr>
                <w:rFonts w:hint="eastAsia"/>
                <w:sz w:val="16"/>
              </w:rPr>
              <w:t>△△森林組合</w:t>
            </w: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rPr>
            </w:pPr>
            <w:r>
              <w:rPr>
                <w:rFonts w:hint="eastAsia"/>
                <w:sz w:val="18"/>
              </w:rPr>
              <w:t>幼齢木保護具の設置</w:t>
            </w:r>
          </w:p>
        </w:tc>
      </w:tr>
      <w:tr>
        <w:trPr>
          <w:trHeight w:val="465" w:hRule="atLeast"/>
        </w:trPr>
        <w:tc>
          <w:tcPr>
            <w:tcW w:w="1980" w:type="dxa"/>
            <w:gridSpan w:val="2"/>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417" w:type="dxa"/>
            <w:vMerge w:val="continue"/>
            <w:tcBorders>
              <w:top w:val="none" w:color="auto" w:sz="0" w:space="0"/>
              <w:left w:val="single" w:color="000000" w:sz="4" w:space="0"/>
              <w:bottom w:val="nil"/>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spacing w:line="200" w:lineRule="exact"/>
              <w:jc w:val="left"/>
              <w:rPr>
                <w:rFonts w:hint="default"/>
                <w:sz w:val="16"/>
              </w:rPr>
            </w:pPr>
          </w:p>
        </w:tc>
        <w:tc>
          <w:tcPr>
            <w:tcW w:w="1134"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18"/>
              </w:rPr>
            </w:pPr>
            <w:r>
              <w:rPr>
                <w:rFonts w:hint="eastAsia"/>
                <w:sz w:val="18"/>
              </w:rPr>
              <w:t>スギ</w:t>
            </w:r>
          </w:p>
        </w:tc>
        <w:tc>
          <w:tcPr>
            <w:tcW w:w="1134"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18"/>
              </w:rPr>
            </w:pPr>
            <w:r>
              <w:rPr>
                <w:rFonts w:hint="eastAsia"/>
                <w:sz w:val="18"/>
              </w:rPr>
              <w:t>1</w:t>
            </w:r>
            <w:r>
              <w:rPr>
                <w:rFonts w:hint="default"/>
                <w:sz w:val="18"/>
              </w:rPr>
              <w:t>.00ha</w:t>
            </w:r>
          </w:p>
        </w:tc>
        <w:tc>
          <w:tcPr>
            <w:tcW w:w="113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sz w:val="18"/>
              </w:rPr>
            </w:pPr>
            <w:r>
              <w:rPr>
                <w:rFonts w:hint="eastAsia"/>
                <w:sz w:val="18"/>
              </w:rPr>
              <w:t>2</w:t>
            </w:r>
            <w:r>
              <w:rPr>
                <w:rFonts w:hint="default"/>
                <w:sz w:val="18"/>
              </w:rPr>
              <w:t>,500</w:t>
            </w:r>
            <w:r>
              <w:rPr>
                <w:rFonts w:hint="eastAsia"/>
                <w:sz w:val="18"/>
              </w:rPr>
              <w:t>本</w:t>
            </w:r>
          </w:p>
        </w:tc>
        <w:tc>
          <w:tcPr>
            <w:tcW w:w="99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right"/>
              <w:textAlignment w:val="baseline"/>
              <w:rPr>
                <w:rFonts w:hint="default"/>
                <w:sz w:val="16"/>
              </w:rPr>
            </w:pPr>
          </w:p>
        </w:tc>
        <w:tc>
          <w:tcPr>
            <w:tcW w:w="99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8"/>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17"/>
              </w:rPr>
              <w:t>天然更</w:t>
            </w:r>
            <w:r>
              <w:rPr>
                <w:rFonts w:hint="eastAsia"/>
                <w:spacing w:val="2"/>
                <w:fitText w:val="1712" w:id="17"/>
              </w:rPr>
              <w:t>新</w:t>
            </w:r>
          </w:p>
          <w:p>
            <w:pPr>
              <w:pStyle w:val="0"/>
              <w:suppressAutoHyphens w:val="1"/>
              <w:kinsoku w:val="0"/>
              <w:overflowPunct w:val="0"/>
              <w:adjustRightInd w:val="0"/>
              <w:snapToGrid w:val="0"/>
              <w:jc w:val="distribute"/>
              <w:textAlignment w:val="baseline"/>
              <w:rPr>
                <w:rFonts w:hint="default"/>
              </w:rPr>
            </w:pPr>
            <w:r>
              <w:rPr>
                <w:rFonts w:hint="eastAsia"/>
              </w:rPr>
              <w:t>（ぼう芽更新・</w:t>
            </w:r>
          </w:p>
          <w:p>
            <w:pPr>
              <w:pStyle w:val="0"/>
              <w:suppressAutoHyphens w:val="1"/>
              <w:kinsoku w:val="0"/>
              <w:overflowPunct w:val="0"/>
              <w:adjustRightInd w:val="0"/>
              <w:snapToGrid w:val="0"/>
              <w:jc w:val="distribute"/>
              <w:textAlignment w:val="baseline"/>
              <w:rPr>
                <w:rFonts w:hint="default"/>
              </w:rPr>
            </w:pPr>
            <w:r>
              <w:rPr>
                <w:rFonts w:hint="eastAsia"/>
              </w:rPr>
              <w:t>天然下種更新）</w:t>
            </w: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５年後において</w:t>
            </w:r>
          </w:p>
          <w:p>
            <w:pPr>
              <w:pStyle w:val="0"/>
              <w:suppressAutoHyphens w:val="1"/>
              <w:kinsoku w:val="0"/>
              <w:overflowPunct w:val="0"/>
              <w:adjustRightInd w:val="0"/>
              <w:snapToGrid w:val="0"/>
              <w:jc w:val="center"/>
              <w:textAlignment w:val="baseline"/>
              <w:rPr>
                <w:rFonts w:hint="default"/>
              </w:rPr>
            </w:pPr>
            <w:r>
              <w:rPr>
                <w:rFonts w:hint="eastAsia"/>
                <w:spacing w:val="47"/>
                <w:kern w:val="0"/>
                <w:fitText w:val="1498" w:id="18"/>
              </w:rPr>
              <w:t>適確な更新</w:t>
            </w:r>
            <w:r>
              <w:rPr>
                <w:rFonts w:hint="eastAsia"/>
                <w:spacing w:val="3"/>
                <w:kern w:val="0"/>
                <w:fitText w:val="1498" w:id="18"/>
              </w:rPr>
              <w:t>が</w:t>
            </w:r>
          </w:p>
          <w:p>
            <w:pPr>
              <w:pStyle w:val="0"/>
              <w:suppressAutoHyphens w:val="1"/>
              <w:kinsoku w:val="0"/>
              <w:overflowPunct w:val="0"/>
              <w:adjustRightInd w:val="0"/>
              <w:snapToGrid w:val="0"/>
              <w:jc w:val="center"/>
              <w:textAlignment w:val="baseline"/>
              <w:rPr>
                <w:rFonts w:hint="default"/>
              </w:rPr>
            </w:pPr>
            <w:r>
              <w:rPr>
                <w:rFonts w:hint="eastAsia"/>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w:t>
            </w:r>
            <w:r>
              <w:rPr>
                <w:rFonts w:hint="eastAsia"/>
                <w:sz w:val="18"/>
              </w:rPr>
              <w:t xml:space="preserve"> </w:t>
            </w:r>
            <w:r>
              <w:rPr>
                <w:rFonts w:hint="eastAsia"/>
                <w:sz w:val="18"/>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r>
    </w:tbl>
    <w:p>
      <w:pPr>
        <w:pStyle w:val="0"/>
        <w:autoSpaceDE w:val="0"/>
        <w:autoSpaceDN w:val="0"/>
        <w:spacing w:line="220" w:lineRule="exact"/>
        <w:rPr>
          <w:rFonts w:hint="default"/>
        </w:rPr>
      </w:pPr>
    </w:p>
    <w:p>
      <w:pPr>
        <w:pStyle w:val="0"/>
        <w:autoSpaceDE w:val="0"/>
        <w:autoSpaceDN w:val="0"/>
        <w:ind w:firstLine="210" w:firstLineChars="100"/>
        <w:rPr>
          <w:rFonts w:hint="default"/>
        </w:rPr>
      </w:pPr>
      <w:r>
        <w:rPr>
          <w:rFonts w:hint="default"/>
        </w:rPr>
        <w:t xml:space="preserve">(3) </w:t>
      </w:r>
      <w:r>
        <w:rPr>
          <w:rFonts w:hint="eastAsia"/>
        </w:rPr>
        <w:t>伐採後において森林以外の用途に供されることとなる場合のその用途</w:t>
      </w:r>
    </w:p>
    <w:tbl>
      <w:tblPr>
        <w:tblStyle w:val="11"/>
        <w:tblW w:w="679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799"/>
      </w:tblGrid>
      <w:tr>
        <w:trPr>
          <w:trHeight w:val="567" w:hRule="atLeast"/>
        </w:trPr>
        <w:tc>
          <w:tcPr>
            <w:tcW w:w="6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rPr>
            </w:pPr>
          </w:p>
        </w:tc>
      </w:tr>
    </w:tbl>
    <w:p>
      <w:pPr>
        <w:pStyle w:val="0"/>
        <w:autoSpaceDE w:val="0"/>
        <w:autoSpaceDN w:val="0"/>
        <w:spacing w:line="220" w:lineRule="exact"/>
        <w:jc w:val="left"/>
        <w:rPr>
          <w:rFonts w:hint="default"/>
        </w:rPr>
      </w:pPr>
    </w:p>
    <w:p>
      <w:pPr>
        <w:pStyle w:val="0"/>
        <w:autoSpaceDE w:val="0"/>
        <w:autoSpaceDN w:val="0"/>
        <w:jc w:val="left"/>
        <w:rPr>
          <w:rFonts w:hint="default"/>
        </w:rPr>
      </w:pPr>
      <w:r>
        <w:rPr>
          <w:rFonts w:hint="eastAsia"/>
        </w:rPr>
        <w:t>２　備考</w:t>
      </w:r>
    </w:p>
    <w:tbl>
      <w:tblPr>
        <w:tblStyle w:val="11"/>
        <w:tblW w:w="696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969"/>
      </w:tblGrid>
      <w:tr>
        <w:trPr>
          <w:trHeight w:val="567" w:hRule="atLeast"/>
        </w:trPr>
        <w:tc>
          <w:tcPr>
            <w:tcW w:w="6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bl>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overflowPunct w:val="0"/>
        <w:adjustRightInd w:val="0"/>
        <w:snapToGrid w:val="0"/>
        <w:ind w:left="210" w:leftChars="100" w:right="1105" w:rightChars="526"/>
        <w:jc w:val="left"/>
        <w:textAlignment w:val="baseline"/>
        <w:rPr>
          <w:rFonts w:hint="default"/>
          <w:kern w:val="0"/>
        </w:rPr>
      </w:pPr>
      <w:r>
        <w:rPr>
          <w:rFonts w:hint="eastAsia"/>
          <w:kern w:val="0"/>
        </w:rPr>
        <w:t>注意事項</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１</w:t>
      </w:r>
      <w:r>
        <w:rPr>
          <w:rFonts w:hint="default"/>
          <w:kern w:val="0"/>
        </w:rPr>
        <w:t xml:space="preserve">  </w:t>
      </w:r>
      <w:r>
        <w:rPr>
          <w:rFonts w:hint="eastAsia"/>
          <w:kern w:val="0"/>
        </w:rPr>
        <w:t>造林面積欄には、伐採後において森林以外の用途に供されることとなる場合のその用途を記載した場合を除き、主伐に係る伐採面積と一致するよう記載すること。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２　植栽による面積欄には、市町村森林整備計画において</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・植栽によらなければ適確な更新が困難な森林　又は</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pPr>
        <w:pStyle w:val="0"/>
        <w:overflowPunct w:val="0"/>
        <w:adjustRightInd w:val="0"/>
        <w:snapToGrid w:val="0"/>
        <w:ind w:left="420" w:leftChars="200" w:right="1105" w:rightChars="526" w:firstLine="210" w:firstLineChars="100"/>
        <w:jc w:val="left"/>
        <w:textAlignment w:val="baseline"/>
        <w:rPr>
          <w:rFonts w:hint="default"/>
          <w:kern w:val="0"/>
        </w:rPr>
      </w:pPr>
      <w:r>
        <w:rPr>
          <w:rFonts w:hint="eastAsia"/>
          <w:kern w:val="0"/>
        </w:rPr>
        <w:t>として定められているものの伐採跡地の面積を下回らないよう記載すること。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0"/>
        <w:autoSpaceDN w:val="0"/>
        <w:adjustRightInd w:val="0"/>
        <w:snapToGrid w:val="0"/>
        <w:ind w:left="611" w:leftChars="200" w:right="1105" w:rightChars="526" w:hanging="191" w:hangingChars="91"/>
        <w:jc w:val="left"/>
        <w:textAlignment w:val="baseline"/>
        <w:rPr>
          <w:rFonts w:hint="default"/>
          <w:kern w:val="0"/>
        </w:rPr>
      </w:pPr>
      <w:r>
        <w:rPr>
          <w:rFonts w:hint="eastAsia"/>
          <w:kern w:val="0"/>
        </w:rPr>
        <w:t>５　鳥獣害対策欄には、防護柵の設置、幼齢木保護具の設置などの方法を記載すること。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widowControl w:val="1"/>
        <w:ind w:right="-143" w:rightChars="-68"/>
        <w:jc w:val="left"/>
        <w:rPr>
          <w:rFonts w:hint="default"/>
          <w:sz w:val="20"/>
        </w:rPr>
      </w:pPr>
      <w:r>
        <w:rPr>
          <w:rFonts w:hint="default"/>
          <w:sz w:val="20"/>
        </w:rPr>
        <w:br w:type="page"/>
      </w:r>
    </w:p>
    <w:p>
      <w:pPr>
        <w:pStyle w:val="0"/>
        <w:autoSpaceDE w:val="0"/>
        <w:autoSpaceDN w:val="0"/>
        <w:jc w:val="center"/>
        <w:rPr>
          <w:rFonts w:hint="default"/>
        </w:rPr>
      </w:pPr>
      <w:r>
        <w:rPr>
          <w:rFonts w:hint="default" w:asciiTheme="majorEastAsia" w:hAnsiTheme="majorEastAsia" w:eastAsiaTheme="majorEastAsia"/>
        </w:rPr>
        <mc:AlternateContent>
          <mc:Choice Requires="wps">
            <w:drawing>
              <wp:anchor distT="0" distB="0" distL="114300" distR="114300" simplePos="0" relativeHeight="13" behindDoc="0" locked="0" layoutInCell="1" hidden="0" allowOverlap="1">
                <wp:simplePos x="0" y="0"/>
                <wp:positionH relativeFrom="margin">
                  <wp:align>center</wp:align>
                </wp:positionH>
                <wp:positionV relativeFrom="paragraph">
                  <wp:posOffset>-339725</wp:posOffset>
                </wp:positionV>
                <wp:extent cx="4787900" cy="215900"/>
                <wp:effectExtent l="635" t="635" r="29845" b="10795"/>
                <wp:wrapNone/>
                <wp:docPr id="1057" name="Text Box 574"/>
                <a:graphic xmlns:a="http://schemas.openxmlformats.org/drawingml/2006/main">
                  <a:graphicData uri="http://schemas.microsoft.com/office/word/2010/wordprocessingShape">
                    <wps:wsp>
                      <wps:cNvPr id="1057" name="Text Box 574"/>
                      <wps:cNvSpPr txBox="1">
                        <a:spLocks noChangeArrowheads="1"/>
                      </wps:cNvSpPr>
                      <wps:spPr>
                        <a:xfrm>
                          <a:off x="0" y="0"/>
                          <a:ext cx="4787900" cy="215900"/>
                        </a:xfrm>
                        <a:prstGeom prst="rect">
                          <a:avLst/>
                        </a:prstGeom>
                        <a:solidFill>
                          <a:schemeClr val="tx1">
                            <a:lumMod val="65000"/>
                            <a:lumOff val="35000"/>
                          </a:schemeClr>
                        </a:solidFill>
                        <a:ln w="6350">
                          <a:solidFill>
                            <a:schemeClr val="dk1"/>
                          </a:solidFill>
                          <a:miter lim="800000"/>
                          <a:headEnd/>
                          <a:tailEnd/>
                        </a:ln>
                        <a:effectLst/>
                      </wps:spPr>
                      <wps:txbx>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②</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伐採方法が皆伐であって、伐採後の造林の計画が天然更新の場合</w:t>
                            </w: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4" style="mso-wrap-distance-right:9pt;mso-wrap-distance-bottom:0pt;margin-top:-26.75pt;mso-position-vertical-relative:text;mso-position-horizontal:center;mso-position-horizontal-relative:margin;v-text-anchor:middle;position:absolute;height:17pt;mso-wrap-distance-top:0pt;width:377pt;mso-wrap-distance-left:9pt;z-index:13;" o:spid="_x0000_s1057" o:allowincell="t" o:allowoverlap="t" filled="t" fillcolor="#595959 [2109]" stroked="t" strokecolor="#000000 [3200]" strokeweight="0.5pt" o:spt="202" type="#_x0000_t202">
                <v:fill/>
                <v:stroke miterlimit="8" filltype="solid"/>
                <v:textbox style="layout-flow:horizontal;" inset="0.99999999999999978mm,0.49999999999999989mm,0.99999999999999978mm,0.49999999999999989mm">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②</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伐採方法が皆伐であって、伐採後の造林の計画が天然更新の場合</w:t>
                      </w:r>
                    </w:p>
                  </w:txbxContent>
                </v:textbox>
                <v:imagedata o:title=""/>
                <w10:wrap type="none" anchorx="margin" anchory="text"/>
              </v:shape>
            </w:pict>
          </mc:Fallback>
        </mc:AlternateContent>
      </w:r>
      <w:r>
        <w:rPr>
          <w:rFonts w:hint="eastAsia"/>
        </w:rPr>
        <w:t>伐</w:t>
      </w:r>
      <w:r>
        <w:rPr>
          <w:rFonts w:hint="eastAsia"/>
        </w:rPr>
        <w:t xml:space="preserve"> </w:t>
      </w:r>
      <w:r>
        <w:rPr>
          <w:rFonts w:hint="eastAsia"/>
        </w:rPr>
        <w:t>採</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pPr>
        <w:pStyle w:val="0"/>
        <w:widowControl w:val="1"/>
        <w:jc w:val="left"/>
        <w:rPr>
          <w:rFonts w:hint="default"/>
        </w:rPr>
      </w:pPr>
    </w:p>
    <w:p>
      <w:pPr>
        <w:pStyle w:val="0"/>
        <w:overflowPunct w:val="0"/>
        <w:adjustRightInd w:val="0"/>
        <w:snapToGrid w:val="0"/>
        <w:ind w:right="1105" w:rightChars="526"/>
        <w:jc w:val="right"/>
        <w:textAlignment w:val="baseline"/>
        <w:rPr>
          <w:rFonts w:hint="default"/>
        </w:rPr>
      </w:pPr>
      <w:r>
        <w:rPr>
          <w:rFonts w:hint="eastAsia"/>
        </w:rPr>
        <w:t>令和４年９月</w:t>
      </w:r>
      <w:r>
        <w:rPr>
          <w:rFonts w:hint="eastAsia"/>
        </w:rPr>
        <w:t>1</w:t>
      </w:r>
      <w:r>
        <w:rPr>
          <w:rFonts w:hint="default"/>
        </w:rPr>
        <w:t>5</w:t>
      </w:r>
      <w:r>
        <w:rPr>
          <w:rFonts w:hint="eastAsia"/>
        </w:rPr>
        <w:t>日</w:t>
      </w:r>
    </w:p>
    <w:p>
      <w:pPr>
        <w:pStyle w:val="0"/>
        <w:overflowPunct w:val="0"/>
        <w:adjustRightInd w:val="0"/>
        <w:snapToGrid w:val="0"/>
        <w:textAlignment w:val="baseline"/>
        <w:rPr>
          <w:rFonts w:hint="default"/>
        </w:rPr>
      </w:pPr>
      <w:r>
        <w:rPr>
          <w:rFonts w:hint="default"/>
        </w:rPr>
        <mc:AlternateContent>
          <mc:Choice Requires="wps">
            <w:drawing>
              <wp:anchor distT="0" distB="0" distL="114300" distR="114300" simplePos="0" relativeHeight="27" behindDoc="0" locked="0" layoutInCell="1" hidden="0" allowOverlap="1">
                <wp:simplePos x="0" y="0"/>
                <wp:positionH relativeFrom="column">
                  <wp:posOffset>5524500</wp:posOffset>
                </wp:positionH>
                <wp:positionV relativeFrom="paragraph">
                  <wp:posOffset>36195</wp:posOffset>
                </wp:positionV>
                <wp:extent cx="1112520" cy="252095"/>
                <wp:effectExtent l="520065" t="17780" r="29210" b="10160"/>
                <wp:wrapNone/>
                <wp:docPr id="1058" name="AutoShape 539"/>
                <a:graphic xmlns:a="http://schemas.openxmlformats.org/drawingml/2006/main">
                  <a:graphicData uri="http://schemas.microsoft.com/office/word/2010/wordprocessingShape">
                    <wps:wsp>
                      <wps:cNvPr id="1058" name="AutoShape 539"/>
                      <wps:cNvSpPr/>
                      <wps:spPr>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2.85pt;mso-position-vertical-relative:text;mso-position-horizontal-relative:text;v-text-anchor:middle;position:absolute;height:19.850000000000001pt;mso-wrap-distance-top:0pt;width:87.6pt;mso-wrap-distance-left:9pt;margin-left:435pt;z-index:27;" o:spid="_x0000_s1058" o:allowincell="t" o:allowoverlap="t" filled="t" fillcolor="#ffffff [3212]" stroked="t" strokecolor="#000000" strokeweight="0.75pt" o:spt="48" type="#_x0000_t48" adj="-10097,-1469,-7089,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v:textbox>
                <v:imagedata o:title=""/>
                <w10:wrap type="none" anchorx="text" anchory="text"/>
              </v:shape>
            </w:pict>
          </mc:Fallback>
        </mc:AlternateContent>
      </w:r>
      <w:r>
        <w:rPr>
          <w:rFonts w:hint="default"/>
        </w:rPr>
        <w:t xml:space="preserve"> </w:t>
      </w:r>
      <w:r>
        <w:rPr>
          <w:rFonts w:hint="eastAsia"/>
        </w:rPr>
        <w:t>　　　○○市長　殿</w:t>
      </w:r>
    </w:p>
    <w:p>
      <w:pPr>
        <w:pStyle w:val="0"/>
        <w:overflowPunct w:val="0"/>
        <w:adjustRightInd w:val="0"/>
        <w:snapToGrid w:val="0"/>
        <w:textAlignment w:val="baseline"/>
        <w:rPr>
          <w:rFonts w:hint="default"/>
        </w:rPr>
      </w:pPr>
    </w:p>
    <w:p>
      <w:pPr>
        <w:pStyle w:val="0"/>
        <w:autoSpaceDE w:val="0"/>
        <w:autoSpaceDN w:val="0"/>
        <w:ind w:firstLine="4393" w:firstLineChars="2092"/>
        <w:rPr>
          <w:rFonts w:hint="default"/>
        </w:rPr>
      </w:pPr>
      <w:r>
        <w:rPr>
          <w:rFonts w:hint="default"/>
        </w:rPr>
        <mc:AlternateContent>
          <mc:Choice Requires="wps">
            <w:drawing>
              <wp:anchor distT="0" distB="0" distL="114300" distR="114300" simplePos="0" relativeHeight="29" behindDoc="0" locked="0" layoutInCell="1" hidden="0" allowOverlap="1">
                <wp:simplePos x="0" y="0"/>
                <wp:positionH relativeFrom="column">
                  <wp:posOffset>2550160</wp:posOffset>
                </wp:positionH>
                <wp:positionV relativeFrom="paragraph">
                  <wp:posOffset>70485</wp:posOffset>
                </wp:positionV>
                <wp:extent cx="90805" cy="991870"/>
                <wp:effectExtent l="635" t="635" r="29845" b="10795"/>
                <wp:wrapNone/>
                <wp:docPr id="1059" name="AutoShape 567"/>
                <a:graphic xmlns:a="http://schemas.openxmlformats.org/drawingml/2006/main">
                  <a:graphicData uri="http://schemas.microsoft.com/office/word/2010/wordprocessingShape">
                    <wps:wsp>
                      <wps:cNvPr id="1059" name="AutoShape 567"/>
                      <wps:cNvSpPr/>
                      <wps:spPr>
                        <a:xfrm>
                          <a:off x="0" y="0"/>
                          <a:ext cx="90805" cy="991870"/>
                        </a:xfrm>
                        <a:prstGeom prst="leftBrace">
                          <a:avLst>
                            <a:gd name="adj1" fmla="val 91026"/>
                            <a:gd name="adj2" fmla="val 50000"/>
                          </a:avLst>
                        </a:prstGeom>
                        <a:noFill/>
                        <a:ln w="9525">
                          <a:solidFill>
                            <a:sysClr val="windowText" lastClr="000000"/>
                          </a:solidFill>
                          <a:round/>
                          <a:headEnd/>
                          <a:tailEnd/>
                        </a:ln>
                        <a:effectLst/>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67" style="mso-wrap-distance-right:9pt;mso-wrap-distance-bottom:0pt;margin-top:5.55pt;mso-position-vertical-relative:text;mso-position-horizontal-relative:text;position:absolute;height:78.09pt;mso-wrap-distance-top:0pt;width:7.15pt;mso-wrap-distance-left:9pt;margin-left:200.8pt;z-index:29;" o:spid="_x0000_s1059"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31" behindDoc="0" locked="0" layoutInCell="1" hidden="0" allowOverlap="1">
                <wp:simplePos x="0" y="0"/>
                <wp:positionH relativeFrom="column">
                  <wp:posOffset>5421630</wp:posOffset>
                </wp:positionH>
                <wp:positionV relativeFrom="paragraph">
                  <wp:posOffset>221615</wp:posOffset>
                </wp:positionV>
                <wp:extent cx="1061720" cy="259715"/>
                <wp:effectExtent l="635" t="635" r="29845" b="10795"/>
                <wp:wrapNone/>
                <wp:docPr id="1060" name="AutoShape 569"/>
                <a:graphic xmlns:a="http://schemas.openxmlformats.org/drawingml/2006/main">
                  <a:graphicData uri="http://schemas.microsoft.com/office/word/2010/wordprocessingShape">
                    <wps:wsp>
                      <wps:cNvPr id="1060" name="AutoShape 569"/>
                      <wps:cNvSpPr>
                        <a:spLocks noChangeArrowheads="1"/>
                      </wps:cNvSpPr>
                      <wps:spPr>
                        <a:xfrm>
                          <a:off x="0" y="0"/>
                          <a:ext cx="1061720" cy="259715"/>
                        </a:xfrm>
                        <a:prstGeom prst="bracketPair">
                          <a:avLst>
                            <a:gd name="adj" fmla="val 16667"/>
                          </a:avLst>
                        </a:prstGeom>
                        <a:noFill/>
                        <a:ln w="6350">
                          <a:solidFill>
                            <a:sysClr val="windowText" lastClr="000000"/>
                          </a:solidFill>
                          <a:round/>
                          <a:headEnd/>
                          <a:tailEnd/>
                        </a:ln>
                        <a:effectLst/>
                      </wps:spPr>
                      <wps:txbx>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伐採する者（立木を買い受けて伐採する者等）</w:t>
                            </w:r>
                          </w:p>
                        </w:txbxContent>
                      </wps:txbx>
                      <wps:bodyPr rot="0" vertOverflow="overflow" horzOverflow="overflow" wrap="square" lIns="36000" tIns="0" rIns="36000" bIns="0" anchor="t" anchorCtr="0" upright="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69" style="mso-wrap-distance-right:9pt;mso-wrap-distance-bottom:0pt;margin-top:17.45pt;mso-position-vertical-relative:text;mso-position-horizontal-relative:text;v-text-anchor:top;position:absolute;height:20.45pt;mso-wrap-distance-top:0pt;width:83.6pt;mso-wrap-distance-left:9pt;margin-left:426.9pt;z-index:31;" o:spid="_x0000_s1060" o:allowincell="t" o:allowoverlap="t" filled="f" stroked="t" strokecolor="#000000" strokeweight="0.5pt" o:spt="185" type="#_x0000_t185" adj="3600">
                <v:fill/>
                <v:stroke filltype="solid"/>
                <v:textbox style="layout-flow:horizontal;mso-fit-shape-to-text:t;" inset="0.99999999999999978mm,0mm,0.99999999999999978mm,0mm">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伐採する者（立木を買い受けて伐採する者等）</w:t>
                      </w:r>
                    </w:p>
                  </w:txbxContent>
                </v:textbox>
                <v:imagedata o:title=""/>
                <w10:wrap type="none" anchorx="text" anchory="text"/>
              </v:shape>
            </w:pict>
          </mc:Fallback>
        </mc:AlternateContent>
      </w:r>
      <w:r>
        <w:rPr>
          <w:rFonts w:hint="eastAsia"/>
        </w:rPr>
        <w:t>住　所　　　　○○市△△町字□□１２３</w:t>
      </w:r>
    </w:p>
    <w:p>
      <w:pPr>
        <w:pStyle w:val="0"/>
        <w:autoSpaceDE w:val="0"/>
        <w:autoSpaceDN w:val="0"/>
        <w:ind w:firstLine="4393" w:firstLineChars="2092"/>
        <w:rPr>
          <w:rFonts w:hint="default"/>
        </w:rPr>
      </w:pPr>
      <w:r>
        <w:rPr>
          <w:rFonts w:hint="default"/>
        </w:rPr>
        <mc:AlternateContent>
          <mc:Choice Requires="wps">
            <w:drawing>
              <wp:anchor distT="0" distB="0" distL="114300" distR="114300" simplePos="0" relativeHeight="30" behindDoc="0" locked="0" layoutInCell="1" hidden="0" allowOverlap="1">
                <wp:simplePos x="0" y="0"/>
                <wp:positionH relativeFrom="column">
                  <wp:posOffset>1294130</wp:posOffset>
                </wp:positionH>
                <wp:positionV relativeFrom="paragraph">
                  <wp:posOffset>177165</wp:posOffset>
                </wp:positionV>
                <wp:extent cx="1138555" cy="403860"/>
                <wp:effectExtent l="635" t="635" r="29845" b="10795"/>
                <wp:wrapNone/>
                <wp:docPr id="1061" name="Text Box 568"/>
                <a:graphic xmlns:a="http://schemas.openxmlformats.org/drawingml/2006/main">
                  <a:graphicData uri="http://schemas.microsoft.com/office/word/2010/wordprocessingShape">
                    <wps:wsp>
                      <wps:cNvPr id="1061" name="Text Box 568"/>
                      <wps:cNvSpPr txBox="1">
                        <a:spLocks noChangeArrowheads="1"/>
                      </wps:cNvSpPr>
                      <wps:spPr>
                        <a:xfrm>
                          <a:off x="0" y="0"/>
                          <a:ext cx="1138555" cy="403860"/>
                        </a:xfrm>
                        <a:prstGeom prst="rect">
                          <a:avLst/>
                        </a:prstGeom>
                        <a:solidFill>
                          <a:schemeClr val="bg1"/>
                        </a:solidFill>
                        <a:ln w="9525">
                          <a:solidFill>
                            <a:sysClr val="windowText" lastClr="000000"/>
                          </a:solidFill>
                          <a:miter lim="800000"/>
                          <a:headEnd/>
                          <a:tailEnd/>
                        </a:ln>
                        <a:effectLst/>
                      </wps:spPr>
                      <wps:txbx>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伐採する者と伐採後の造林をする者が異なる場合は、連名で届け出る。</w:t>
                            </w:r>
                          </w:p>
                        </w:txbxContent>
                      </wps:txbx>
                      <wps:bodyPr rot="0" vertOverflow="overflow" horzOverflow="overflow" wrap="square" lIns="36000" tIns="0" rIns="36000" bIns="0" anchor="ctr" anchorCtr="0" upright="1"/>
                    </wps:wsp>
                  </a:graphicData>
                </a:graphic>
              </wp:anchor>
            </w:drawing>
          </mc:Choice>
          <mc:Fallback>
            <w:pict>
              <v:shapetype id="_x0000_t202" coordsize="21600,21600" o:spt="202" path="m,l,21600r21600,l21600,xe">
                <v:stroke joinstyle="miter"/>
                <v:path gradientshapeok="t" o:connecttype="rect"/>
              </v:shapetype>
              <v:shape id="Text Box 568" style="mso-wrap-distance-right:9pt;mso-wrap-distance-bottom:0pt;margin-top:13.95pt;mso-position-vertical-relative:text;mso-position-horizontal-relative:text;v-text-anchor:middle;position:absolute;height:31.8pt;mso-wrap-distance-top:0pt;width:89.65pt;mso-wrap-distance-left:9pt;margin-left:101.9pt;z-index:30;" o:spid="_x0000_s1061" o:allowincell="t" o:allowoverlap="t" filled="t" fillcolor="#ffffff [3212]" stroked="t" strokecolor="#000000" strokeweight="0.75pt" o:spt="202" type="#_x0000_t202">
                <v:fill/>
                <v:stroke miterlimit="8" filltype="solid"/>
                <v:textbox style="layout-flow:horizontal;" inset="0.99999999999999978mm,0mm,0.99999999999999978mm,0mm">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伐採する者と伐採後の造林をする者が異なる場合は、連名で届け出る。</w:t>
                      </w:r>
                    </w:p>
                  </w:txbxContent>
                </v:textbox>
                <v:imagedata o:title=""/>
                <w10:wrap type="none" anchorx="text" anchory="text"/>
              </v:shape>
            </w:pict>
          </mc:Fallback>
        </mc:AlternateContent>
      </w:r>
      <w:r>
        <w:rPr>
          <w:rFonts w:hint="eastAsia"/>
        </w:rPr>
        <w:t>届出人　氏名　○○林業</w:t>
      </w:r>
    </w:p>
    <w:p>
      <w:pPr>
        <w:pStyle w:val="0"/>
        <w:autoSpaceDE w:val="0"/>
        <w:autoSpaceDN w:val="0"/>
        <w:ind w:firstLine="5863" w:firstLineChars="2792"/>
        <w:rPr>
          <w:rFonts w:hint="default"/>
        </w:rPr>
      </w:pPr>
      <w:r>
        <w:rPr>
          <w:rFonts w:hint="eastAsia"/>
        </w:rPr>
        <w:t>代表取締役　林野　次郎　</w:t>
      </w:r>
    </w:p>
    <w:p>
      <w:pPr>
        <w:pStyle w:val="0"/>
        <w:autoSpaceDE w:val="0"/>
        <w:autoSpaceDN w:val="0"/>
        <w:ind w:firstLine="4393" w:firstLineChars="2092"/>
        <w:rPr>
          <w:rFonts w:hint="default"/>
        </w:rPr>
      </w:pPr>
    </w:p>
    <w:p>
      <w:pPr>
        <w:pStyle w:val="0"/>
        <w:autoSpaceDE w:val="0"/>
        <w:autoSpaceDN w:val="0"/>
        <w:ind w:firstLine="4393" w:firstLineChars="2092"/>
        <w:rPr>
          <w:rFonts w:hint="default"/>
        </w:rPr>
      </w:pPr>
      <w:r>
        <w:rPr>
          <w:rFonts w:hint="default"/>
        </w:rPr>
        <mc:AlternateContent>
          <mc:Choice Requires="wps">
            <w:drawing>
              <wp:anchor distT="0" distB="0" distL="114300" distR="114300" simplePos="0" relativeHeight="32" behindDoc="0" locked="0" layoutInCell="1" hidden="0" allowOverlap="1">
                <wp:simplePos x="0" y="0"/>
                <wp:positionH relativeFrom="column">
                  <wp:posOffset>5442585</wp:posOffset>
                </wp:positionH>
                <wp:positionV relativeFrom="paragraph">
                  <wp:posOffset>77470</wp:posOffset>
                </wp:positionV>
                <wp:extent cx="1061720" cy="259715"/>
                <wp:effectExtent l="635" t="635" r="29845" b="10795"/>
                <wp:wrapNone/>
                <wp:docPr id="1062" name="AutoShape 570"/>
                <a:graphic xmlns:a="http://schemas.openxmlformats.org/drawingml/2006/main">
                  <a:graphicData uri="http://schemas.microsoft.com/office/word/2010/wordprocessingShape">
                    <wps:wsp>
                      <wps:cNvPr id="1062" name="AutoShape 570"/>
                      <wps:cNvSpPr>
                        <a:spLocks noChangeArrowheads="1"/>
                      </wps:cNvSpPr>
                      <wps:spPr>
                        <a:xfrm>
                          <a:off x="0" y="0"/>
                          <a:ext cx="1061720" cy="259715"/>
                        </a:xfrm>
                        <a:prstGeom prst="bracketPair">
                          <a:avLst>
                            <a:gd name="adj" fmla="val 16667"/>
                          </a:avLst>
                        </a:prstGeom>
                        <a:noFill/>
                        <a:ln w="6350">
                          <a:solidFill>
                            <a:sysClr val="windowText" lastClr="000000"/>
                          </a:solidFill>
                          <a:round/>
                          <a:headEnd/>
                          <a:tailEnd/>
                        </a:ln>
                        <a:effectLst/>
                      </wps:spPr>
                      <wps:txbx>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伐採後の造林をする者（森林所有者）</w:t>
                            </w:r>
                          </w:p>
                        </w:txbxContent>
                      </wps:txbx>
                      <wps:bodyPr rot="0" vertOverflow="overflow" horzOverflow="overflow" wrap="square" lIns="36000" tIns="0" rIns="36000" bIns="0" anchor="t" anchorCtr="0" upright="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70" style="mso-wrap-distance-right:9pt;mso-wrap-distance-bottom:0pt;margin-top:6.1pt;mso-position-vertical-relative:text;mso-position-horizontal-relative:text;v-text-anchor:top;position:absolute;height:20.45pt;mso-wrap-distance-top:0pt;width:83.6pt;mso-wrap-distance-left:9pt;margin-left:428.55pt;z-index:32;" o:spid="_x0000_s1062" o:allowincell="t" o:allowoverlap="t" filled="f" stroked="t" strokecolor="#000000" strokeweight="0.5pt" o:spt="185" type="#_x0000_t185" adj="3600">
                <v:fill/>
                <v:stroke filltype="solid"/>
                <v:textbox style="layout-flow:horizontal;mso-fit-shape-to-text:t;" inset="0.99999999999999978mm,0mm,0.99999999999999978mm,0mm">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伐採後の造林をする者（森林所有者）</w:t>
                      </w:r>
                    </w:p>
                  </w:txbxContent>
                </v:textbox>
                <v:imagedata o:title=""/>
                <w10:wrap type="none" anchorx="text" anchory="text"/>
              </v:shape>
            </w:pict>
          </mc:Fallback>
        </mc:AlternateContent>
      </w:r>
      <w:r>
        <w:rPr>
          <w:rFonts w:hint="eastAsia"/>
        </w:rPr>
        <w:t>住　所　　　　○○市○○町１－２－３</w:t>
      </w:r>
    </w:p>
    <w:p>
      <w:pPr>
        <w:pStyle w:val="0"/>
        <w:autoSpaceDE w:val="0"/>
        <w:autoSpaceDN w:val="0"/>
        <w:ind w:firstLine="4393" w:firstLineChars="2092"/>
        <w:rPr>
          <w:rFonts w:hint="default"/>
        </w:rPr>
      </w:pPr>
      <w:r>
        <w:rPr>
          <w:rFonts w:hint="eastAsia"/>
        </w:rPr>
        <w:t>届出人　氏名　森林　太郎　　　　　　</w:t>
      </w:r>
    </w:p>
    <w:p>
      <w:pPr>
        <w:pStyle w:val="0"/>
        <w:overflowPunct w:val="0"/>
        <w:adjustRightInd w:val="0"/>
        <w:snapToGrid w:val="0"/>
        <w:ind w:left="3600" w:firstLine="4393" w:firstLineChars="2092"/>
        <w:textAlignment w:val="baseline"/>
        <w:rPr>
          <w:rFonts w:hint="default"/>
        </w:rPr>
      </w:pPr>
    </w:p>
    <w:p>
      <w:pPr>
        <w:pStyle w:val="0"/>
        <w:overflowPunct w:val="0"/>
        <w:adjustRightInd w:val="0"/>
        <w:snapToGrid w:val="0"/>
        <w:textAlignment w:val="baseline"/>
        <w:rPr>
          <w:rFonts w:hint="default"/>
        </w:rPr>
      </w:pPr>
    </w:p>
    <w:p>
      <w:pPr>
        <w:pStyle w:val="0"/>
        <w:overflowPunct w:val="0"/>
        <w:adjustRightInd w:val="0"/>
        <w:snapToGrid w:val="0"/>
        <w:ind w:right="962" w:rightChars="458"/>
        <w:textAlignment w:val="baseline"/>
        <w:rPr>
          <w:rFonts w:hint="default"/>
        </w:rPr>
      </w:pPr>
      <w:r>
        <w:rPr>
          <w:rFonts w:hint="default"/>
        </w:rPr>
        <w:t xml:space="preserve">  </w:t>
      </w:r>
      <w:r>
        <w:rPr>
          <w:rFonts w:hint="eastAsia"/>
        </w:rPr>
        <w:t>次のとおり森林の立木を伐採したいので、森林法第</w:t>
      </w:r>
      <w:r>
        <w:rPr>
          <w:rFonts w:hint="default"/>
        </w:rPr>
        <w:t>10</w:t>
      </w:r>
      <w:r>
        <w:rPr>
          <w:rFonts w:hint="eastAsia"/>
        </w:rPr>
        <w:t>条の８第１項の規定により届け出ます。</w:t>
      </w:r>
    </w:p>
    <w:p>
      <w:pPr>
        <w:pStyle w:val="0"/>
        <w:overflowPunct w:val="0"/>
        <w:adjustRightInd w:val="0"/>
        <w:snapToGrid w:val="0"/>
        <w:ind w:right="819" w:rightChars="390"/>
        <w:textAlignment w:val="baseline"/>
        <w:rPr>
          <w:rFonts w:hint="default"/>
        </w:rPr>
      </w:pPr>
      <w:r>
        <w:rPr>
          <w:rFonts w:hint="default"/>
        </w:rPr>
        <mc:AlternateContent>
          <mc:Choice Requires="wps">
            <w:drawing>
              <wp:anchor distT="0" distB="0" distL="114300" distR="114300" simplePos="0" relativeHeight="28" behindDoc="0" locked="0" layoutInCell="1" hidden="0" allowOverlap="1">
                <wp:simplePos x="0" y="0"/>
                <wp:positionH relativeFrom="column">
                  <wp:posOffset>4544695</wp:posOffset>
                </wp:positionH>
                <wp:positionV relativeFrom="paragraph">
                  <wp:posOffset>123825</wp:posOffset>
                </wp:positionV>
                <wp:extent cx="1534160" cy="288290"/>
                <wp:effectExtent l="681990" t="0" r="29210" b="262255"/>
                <wp:wrapNone/>
                <wp:docPr id="1063" name="AutoShape 537"/>
                <a:graphic xmlns:a="http://schemas.openxmlformats.org/drawingml/2006/main">
                  <a:graphicData uri="http://schemas.microsoft.com/office/word/2010/wordprocessingShape">
                    <wps:wsp>
                      <wps:cNvPr id="1063" name="AutoShape 537"/>
                      <wps:cNvSpPr/>
                      <wps:spPr>
                        <a:xfrm>
                          <a:off x="0" y="0"/>
                          <a:ext cx="1534160"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7" style="mso-wrap-distance-right:9pt;mso-wrap-distance-bottom:0pt;margin-top:9.75pt;mso-position-vertical-relative:text;mso-position-horizontal-relative:text;v-text-anchor:middle;position:absolute;height:22.7pt;mso-wrap-distance-top:0pt;width:120.8pt;mso-wrap-distance-left:9pt;margin-left:357.85pt;z-index:28;" o:spid="_x0000_s1063" o:allowincell="t" o:allowoverlap="t" filled="t" fillcolor="#ffffff [3212]" stroked="t" strokecolor="#000000" strokeweight="0.75pt" o:spt="48" type="#_x0000_t48" adj="-9596,40488,-4845,8564,-1125,856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v:textbox>
                <v:imagedata o:title=""/>
                <w10:wrap type="none" anchorx="text" anchory="text"/>
              </v:shape>
            </w:pict>
          </mc:Fallback>
        </mc:AlternateContent>
      </w:r>
      <w:r>
        <w:rPr>
          <w:rFonts w:hint="eastAsia"/>
        </w:rPr>
        <w:t>　本伐採は届出者のうち　○○林業　が所有する立木を伐採するものです。</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r>
              <w:rPr>
                <w:rFonts w:hint="eastAsia"/>
                <w:sz w:val="20"/>
              </w:rPr>
              <w:t>○○市</w:t>
            </w:r>
            <w:r>
              <w:rPr>
                <w:rFonts w:hint="eastAsia"/>
                <w:sz w:val="20"/>
              </w:rPr>
              <w:t xml:space="preserve"> </w:t>
            </w:r>
            <w:r>
              <w:rPr>
                <w:rFonts w:hint="eastAsia"/>
                <w:sz w:val="20"/>
              </w:rPr>
              <w:t>△△町</w:t>
            </w:r>
            <w:r>
              <w:rPr>
                <w:rFonts w:hint="eastAsia"/>
                <w:sz w:val="20"/>
              </w:rPr>
              <w:t xml:space="preserve"> </w:t>
            </w:r>
            <w:r>
              <w:rPr>
                <w:rFonts w:hint="eastAsia"/>
                <w:sz w:val="20"/>
              </w:rPr>
              <w:t>大字○○</w:t>
            </w:r>
            <w:r>
              <w:rPr>
                <w:rFonts w:hint="eastAsia"/>
                <w:sz w:val="20"/>
              </w:rPr>
              <w:t xml:space="preserve"> </w:t>
            </w:r>
            <w:r>
              <w:rPr>
                <w:rFonts w:hint="eastAsia"/>
                <w:sz w:val="20"/>
              </w:rPr>
              <w:t>字△△　地番</w:t>
            </w:r>
            <w:r>
              <w:rPr>
                <w:rFonts w:hint="eastAsia"/>
                <w:sz w:val="20"/>
              </w:rPr>
              <w:t>1234-1</w:t>
            </w:r>
            <w:r>
              <w:rPr>
                <w:rFonts w:hint="eastAsia"/>
                <w:sz w:val="20"/>
              </w:rPr>
              <w:t>番地，</w:t>
            </w:r>
            <w:r>
              <w:rPr>
                <w:rFonts w:hint="eastAsia"/>
                <w:sz w:val="20"/>
              </w:rPr>
              <w:t>1234-2</w:t>
            </w:r>
            <w:r>
              <w:rPr>
                <w:rFonts w:hint="eastAsia"/>
                <w:sz w:val="20"/>
              </w:rPr>
              <w:t>番地</w:t>
            </w:r>
          </w:p>
        </w:tc>
      </w:tr>
    </w:tbl>
    <w:p>
      <w:pPr>
        <w:pStyle w:val="0"/>
        <w:overflowPunct w:val="0"/>
        <w:adjustRightInd w:val="0"/>
        <w:snapToGrid w:val="0"/>
        <w:textAlignment w:val="baseline"/>
        <w:rPr>
          <w:rFonts w:hint="default"/>
        </w:rPr>
      </w:pPr>
    </w:p>
    <w:p>
      <w:pPr>
        <w:pStyle w:val="0"/>
        <w:overflowPunct w:val="0"/>
        <w:adjustRightInd w:val="0"/>
        <w:snapToGrid w:val="0"/>
        <w:textAlignment w:val="baseline"/>
        <w:rPr>
          <w:rFonts w:hint="default"/>
        </w:rPr>
      </w:pPr>
      <w:r>
        <w:rPr>
          <w:rFonts w:hint="eastAsia"/>
        </w:rPr>
        <w:t>２　伐採及び伐採後の造林の計画</w:t>
      </w:r>
    </w:p>
    <w:p>
      <w:pPr>
        <w:pStyle w:val="0"/>
        <w:overflowPunct w:val="0"/>
        <w:adjustRightInd w:val="0"/>
        <w:snapToGrid w:val="0"/>
        <w:textAlignment w:val="baseline"/>
        <w:rPr>
          <w:rFonts w:hint="default"/>
        </w:rPr>
      </w:pPr>
      <w:r>
        <w:rPr>
          <w:rFonts w:hint="eastAsia"/>
        </w:rPr>
        <w:t>　　別添の伐採計画書及び造林計画書のとおり</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３　備考</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p>
            <w:pPr>
              <w:pStyle w:val="0"/>
              <w:suppressAutoHyphens w:val="1"/>
              <w:kinsoku w:val="0"/>
              <w:overflowPunct w:val="0"/>
              <w:adjustRightInd w:val="0"/>
              <w:snapToGrid w:val="0"/>
              <w:jc w:val="left"/>
              <w:textAlignment w:val="baseline"/>
              <w:rPr>
                <w:rFonts w:hint="default"/>
              </w:rPr>
            </w:pPr>
          </w:p>
        </w:tc>
      </w:tr>
    </w:tbl>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p>
    <w:p>
      <w:pPr>
        <w:pStyle w:val="0"/>
        <w:overflowPunct w:val="0"/>
        <w:adjustRightInd w:val="0"/>
        <w:snapToGrid w:val="0"/>
        <w:ind w:left="210" w:leftChars="100"/>
        <w:jc w:val="left"/>
        <w:textAlignment w:val="baseline"/>
        <w:rPr>
          <w:rFonts w:hint="default"/>
        </w:rPr>
      </w:pPr>
      <w:r>
        <w:rPr>
          <w:rFonts w:hint="eastAsia"/>
        </w:rPr>
        <w:t>注意事項</w:t>
      </w:r>
    </w:p>
    <w:p>
      <w:pPr>
        <w:pStyle w:val="0"/>
        <w:overflowPunct w:val="0"/>
        <w:adjustRightInd w:val="0"/>
        <w:snapToGrid w:val="0"/>
        <w:ind w:left="611" w:leftChars="200" w:hanging="191" w:hangingChars="91"/>
        <w:jc w:val="left"/>
        <w:textAlignment w:val="baseline"/>
        <w:rPr>
          <w:rFonts w:hint="default"/>
        </w:rPr>
      </w:pPr>
      <w:r>
        <w:rPr>
          <w:rFonts w:hint="eastAsia"/>
        </w:rPr>
        <w:t>１　伐採する森林の所在する市町村ごとに提出すること。</w:t>
      </w:r>
    </w:p>
    <w:p>
      <w:pPr>
        <w:pStyle w:val="0"/>
        <w:overflowPunct w:val="0"/>
        <w:adjustRightInd w:val="0"/>
        <w:snapToGrid w:val="0"/>
        <w:ind w:left="611" w:leftChars="200" w:right="962" w:rightChars="458" w:hanging="191" w:hangingChars="91"/>
        <w:jc w:val="left"/>
        <w:textAlignment w:val="baseline"/>
        <w:rPr>
          <w:rFonts w:hint="default"/>
        </w:rPr>
      </w:pPr>
      <w:r>
        <w:rPr>
          <w:rFonts w:hint="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djustRightInd w:val="0"/>
        <w:snapToGrid w:val="0"/>
        <w:ind w:left="611" w:leftChars="200" w:right="1105" w:rightChars="526" w:hanging="191" w:hangingChars="91"/>
        <w:jc w:val="left"/>
        <w:textAlignment w:val="baseline"/>
        <w:rPr>
          <w:rFonts w:hint="default"/>
        </w:rPr>
      </w:pPr>
      <w:r>
        <w:rPr>
          <w:rFonts w:hint="eastAsia"/>
        </w:rPr>
        <w:t>３　伐採及び伐採後の造林の計画は、森林の所在場所ごとに記載することとし、面積は、小数第２位まで記載し、第３位を四捨五入すること。</w:t>
      </w: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autoSpaceDE w:val="0"/>
        <w:autoSpaceDN w:val="0"/>
        <w:ind w:firstLine="4393" w:firstLineChars="2092"/>
        <w:rPr>
          <w:rFonts w:hint="default"/>
        </w:rPr>
      </w:pPr>
      <w:r>
        <w:rPr>
          <w:rFonts w:hint="eastAsia"/>
        </w:rPr>
        <w:t>住　所　　　　○○市△△町字□□１２３</w:t>
      </w:r>
    </w:p>
    <w:p>
      <w:pPr>
        <w:pStyle w:val="0"/>
        <w:autoSpaceDE w:val="0"/>
        <w:autoSpaceDN w:val="0"/>
        <w:ind w:firstLine="4393" w:firstLineChars="2092"/>
        <w:rPr>
          <w:rFonts w:hint="default"/>
        </w:rPr>
      </w:pPr>
      <w:r>
        <w:rPr>
          <w:rFonts w:hint="eastAsia"/>
        </w:rPr>
        <w:t>届出人　氏名　○○林業</w:t>
      </w:r>
    </w:p>
    <w:p>
      <w:pPr>
        <w:pStyle w:val="0"/>
        <w:autoSpaceDE w:val="0"/>
        <w:autoSpaceDN w:val="0"/>
        <w:ind w:firstLine="5863" w:firstLineChars="2792"/>
        <w:rPr>
          <w:rFonts w:hint="default"/>
        </w:rPr>
      </w:pPr>
      <w:r>
        <w:rPr>
          <w:rFonts w:hint="default"/>
        </w:rPr>
        <mc:AlternateContent>
          <mc:Choice Requires="wps">
            <w:drawing>
              <wp:anchor distT="0" distB="0" distL="114300" distR="114300" simplePos="0" relativeHeight="33" behindDoc="0" locked="0" layoutInCell="1" hidden="0" allowOverlap="1">
                <wp:simplePos x="0" y="0"/>
                <wp:positionH relativeFrom="column">
                  <wp:posOffset>4921885</wp:posOffset>
                </wp:positionH>
                <wp:positionV relativeFrom="paragraph">
                  <wp:posOffset>176530</wp:posOffset>
                </wp:positionV>
                <wp:extent cx="1463675" cy="288290"/>
                <wp:effectExtent l="554990" t="0" r="29210" b="114935"/>
                <wp:wrapNone/>
                <wp:docPr id="1064" name="AutoShape 544"/>
                <a:graphic xmlns:a="http://schemas.openxmlformats.org/drawingml/2006/main">
                  <a:graphicData uri="http://schemas.microsoft.com/office/word/2010/wordprocessingShape">
                    <wps:wsp>
                      <wps:cNvPr id="1064" name="AutoShape 544"/>
                      <wps:cNvSpPr/>
                      <wps:spPr>
                        <a:xfrm>
                          <a:off x="0" y="0"/>
                          <a:ext cx="1463675" cy="288290"/>
                        </a:xfrm>
                        <a:prstGeom prst="borderCallout2">
                          <a:avLst>
                            <a:gd name="adj1" fmla="val 39648"/>
                            <a:gd name="adj2" fmla="val -5208"/>
                            <a:gd name="adj3" fmla="val 39648"/>
                            <a:gd name="adj4" fmla="val -19565"/>
                            <a:gd name="adj5" fmla="val 136343"/>
                            <a:gd name="adj6" fmla="val -37917"/>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伐採の期間が</w:t>
                            </w:r>
                            <w:r>
                              <w:rPr>
                                <w:rFonts w:hint="eastAsia" w:ascii="ＭＳ ゴシック" w:hAnsi="ＭＳ ゴシック" w:eastAsia="ＭＳ ゴシック"/>
                                <w:sz w:val="14"/>
                              </w:rPr>
                              <w:t>1</w:t>
                            </w:r>
                            <w:r>
                              <w:rPr>
                                <w:rFonts w:hint="eastAsia" w:ascii="ＭＳ ゴシック" w:hAnsi="ＭＳ ゴシック" w:eastAsia="ＭＳ ゴシック"/>
                                <w:sz w:val="14"/>
                              </w:rPr>
                              <w:t>年を超える場合は、年次別に記載する。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4" style="mso-wrap-distance-right:9pt;mso-wrap-distance-bottom:0pt;margin-top:13.9pt;mso-position-vertical-relative:text;mso-position-horizontal-relative:text;v-text-anchor:middle;position:absolute;height:22.7pt;mso-wrap-distance-top:0pt;width:115.25pt;mso-wrap-distance-left:9pt;margin-left:387.55pt;z-index:33;" o:spid="_x0000_s1064" o:allowincell="t" o:allowoverlap="t" filled="t" fillcolor="#ffffff [3212]" stroked="t" strokecolor="#000000" strokeweight="0.75pt" o:spt="48" type="#_x0000_t48" adj="-8190,29450,-4226,8564,-1125,856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伐採の期間が</w:t>
                      </w:r>
                      <w:r>
                        <w:rPr>
                          <w:rFonts w:hint="eastAsia" w:ascii="ＭＳ ゴシック" w:hAnsi="ＭＳ ゴシック" w:eastAsia="ＭＳ ゴシック"/>
                          <w:sz w:val="14"/>
                        </w:rPr>
                        <w:t>1</w:t>
                      </w:r>
                      <w:r>
                        <w:rPr>
                          <w:rFonts w:hint="eastAsia" w:ascii="ＭＳ ゴシック" w:hAnsi="ＭＳ ゴシック" w:eastAsia="ＭＳ ゴシック"/>
                          <w:sz w:val="14"/>
                        </w:rPr>
                        <w:t>年を超える場合は、年次別に記載する。</w:t>
                      </w:r>
                    </w:p>
                  </w:txbxContent>
                </v:textbox>
                <v:imagedata o:title=""/>
                <w10:wrap type="none" anchorx="text" anchory="text"/>
              </v:shape>
            </w:pict>
          </mc:Fallback>
        </mc:AlternateContent>
      </w:r>
      <w:r>
        <w:rPr>
          <w:rFonts w:hint="eastAsia"/>
        </w:rPr>
        <w:t>代表取締役　林野　次郎　</w:t>
      </w:r>
    </w:p>
    <w:p>
      <w:pPr>
        <w:pStyle w:val="0"/>
        <w:autoSpaceDE w:val="0"/>
        <w:autoSpaceDN w:val="0"/>
        <w:rPr>
          <w:rFonts w:hint="default"/>
        </w:rPr>
      </w:pPr>
      <w:r>
        <w:rPr>
          <w:rFonts w:hint="default"/>
          <w:sz w:val="20"/>
        </w:rPr>
        <mc:AlternateContent>
          <mc:Choice Requires="wps">
            <w:drawing>
              <wp:anchor distT="0" distB="0" distL="114300" distR="114300" simplePos="0" relativeHeight="43" behindDoc="0" locked="0" layoutInCell="1" hidden="0" allowOverlap="1">
                <wp:simplePos x="0" y="0"/>
                <wp:positionH relativeFrom="column">
                  <wp:posOffset>2201545</wp:posOffset>
                </wp:positionH>
                <wp:positionV relativeFrom="paragraph">
                  <wp:posOffset>50800</wp:posOffset>
                </wp:positionV>
                <wp:extent cx="1571625" cy="172085"/>
                <wp:effectExtent l="620395" t="0" r="29210" b="197485"/>
                <wp:wrapNone/>
                <wp:docPr id="1065" name="AutoShape 541"/>
                <a:graphic xmlns:a="http://schemas.openxmlformats.org/drawingml/2006/main">
                  <a:graphicData uri="http://schemas.microsoft.com/office/word/2010/wordprocessingShape">
                    <wps:wsp>
                      <wps:cNvPr id="1065" name="AutoShape 541"/>
                      <wps:cNvSpPr/>
                      <wps:spPr>
                        <a:xfrm>
                          <a:off x="0" y="0"/>
                          <a:ext cx="1571625"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1" style="mso-wrap-distance-right:9pt;mso-wrap-distance-bottom:0pt;margin-top:4pt;mso-position-vertical-relative:text;mso-position-horizontal-relative:text;v-text-anchor:middle;position:absolute;height:13.55pt;mso-wrap-distance-top:0pt;width:123.75pt;mso-wrap-distance-left:9pt;margin-left:173.35pt;z-index:43;" o:spid="_x0000_s1065" o:allowincell="t" o:allowoverlap="t" filled="t" fillcolor="#ffffff [3212]" stroked="t" strokecolor="#000000" strokeweight="0.75pt" o:spt="48" type="#_x0000_t48" adj="-8522,45113,-4362,14347,-1107,143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v:textbox>
                <v:imagedata o:title=""/>
                <w10:wrap type="none" anchorx="text" anchory="text"/>
              </v:shape>
            </w:pict>
          </mc:Fallback>
        </mc:AlternateContent>
      </w:r>
    </w:p>
    <w:p>
      <w:pPr>
        <w:pStyle w:val="0"/>
        <w:autoSpaceDE w:val="0"/>
        <w:autoSpaceDN w:val="0"/>
        <w:jc w:val="left"/>
        <w:rPr>
          <w:rFonts w:hint="default"/>
        </w:rPr>
      </w:pPr>
      <w:r>
        <w:rPr>
          <w:rFonts w:hint="default"/>
        </w:rPr>
        <mc:AlternateContent>
          <mc:Choice Requires="wps">
            <w:drawing>
              <wp:anchor distT="0" distB="0" distL="114300" distR="114300" simplePos="0" relativeHeight="76" behindDoc="0" locked="0" layoutInCell="1" hidden="0" allowOverlap="1">
                <wp:simplePos x="0" y="0"/>
                <wp:positionH relativeFrom="column">
                  <wp:posOffset>5217795</wp:posOffset>
                </wp:positionH>
                <wp:positionV relativeFrom="paragraph">
                  <wp:posOffset>1435735</wp:posOffset>
                </wp:positionV>
                <wp:extent cx="1171575" cy="304800"/>
                <wp:effectExtent l="1111885" t="0" r="29210" b="10160"/>
                <wp:wrapNone/>
                <wp:docPr id="1066" name="AutoShape 529"/>
                <a:graphic xmlns:a="http://schemas.openxmlformats.org/drawingml/2006/main">
                  <a:graphicData uri="http://schemas.microsoft.com/office/word/2010/wordprocessingShape">
                    <wps:wsp>
                      <wps:cNvPr id="1066" name="AutoShape 529"/>
                      <wps:cNvSpPr/>
                      <wps:spPr>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113.05pt;mso-position-vertical-relative:text;mso-position-horizontal-relative:text;v-text-anchor:middle;position:absolute;height:24pt;mso-wrap-distance-top:0pt;width:92.25pt;mso-wrap-distance-left:9pt;margin-left:410.85pt;z-index:76;" o:spid="_x0000_s1066" o:allowincell="t" o:allowoverlap="t" filled="t" fillcolor="#ffffff [3212]" stroked="t" strokecolor="#000000" strokeweight="0.75pt" o:spt="48" type="#_x0000_t48" adj="-20490,20277,-8361,4033,-1306,4033">
                <v:fill/>
                <v:stroke miterlimit="8" filltype="solid" startarrow="classic" startarrowwidth="medium" startarrowlength="medium"/>
                <v:textbox style="layout-flow:horizontal;" inset="0.99999999999999978mm,0mm,0.99999999999999978mm,0mm">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v:textbox>
                <v:imagedata o:title=""/>
                <w10:wrap type="none" anchorx="text" anchory="text"/>
              </v:shape>
            </w:pict>
          </mc:Fallback>
        </mc:AlternateContent>
      </w:r>
      <w:r>
        <w:rPr>
          <w:rFonts w:hint="eastAsia"/>
        </w:rPr>
        <w:t>１　伐採の計画</w:t>
      </w:r>
      <w:r>
        <w:rPr>
          <w:rFonts w:hint="default"/>
        </w:rPr>
        <w:t xml:space="preserve"> </w:t>
      </w:r>
    </w:p>
    <w:tbl>
      <w:tblPr>
        <w:tblStyle w:val="1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577"/>
        <w:gridCol w:w="2830"/>
        <w:gridCol w:w="992"/>
        <w:gridCol w:w="1989"/>
      </w:tblGrid>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19"/>
              </w:rPr>
              <w:t>伐採面</w:t>
            </w:r>
            <w:r>
              <w:rPr>
                <w:rFonts w:hint="eastAsia"/>
                <w:kern w:val="0"/>
                <w:sz w:val="20"/>
                <w:fitText w:val="1400" w:id="19"/>
              </w:rPr>
              <w:t>積</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18"/>
              </w:rPr>
              <w:t>3.30ha</w:t>
            </w:r>
            <w:r>
              <w:rPr>
                <w:rFonts w:hint="eastAsia"/>
                <w:sz w:val="18"/>
              </w:rPr>
              <w:t>（うち令和４年度</w:t>
            </w:r>
            <w:r>
              <w:rPr>
                <w:rFonts w:hint="eastAsia"/>
                <w:sz w:val="18"/>
              </w:rPr>
              <w:t xml:space="preserve"> </w:t>
            </w:r>
            <w:r>
              <w:rPr>
                <w:rFonts w:hint="eastAsia"/>
                <w:sz w:val="18"/>
              </w:rPr>
              <w:t>天然林</w:t>
            </w:r>
            <w:r>
              <w:rPr>
                <w:rFonts w:hint="eastAsia"/>
                <w:sz w:val="18"/>
              </w:rPr>
              <w:t>2.20ha</w:t>
            </w:r>
            <w:r>
              <w:rPr>
                <w:rFonts w:hint="eastAsia"/>
                <w:sz w:val="18"/>
              </w:rPr>
              <w:t>、令和５年度</w:t>
            </w:r>
            <w:r>
              <w:rPr>
                <w:rFonts w:hint="eastAsia"/>
                <w:sz w:val="18"/>
              </w:rPr>
              <w:t xml:space="preserve"> </w:t>
            </w:r>
            <w:r>
              <w:rPr>
                <w:rFonts w:hint="eastAsia"/>
                <w:sz w:val="18"/>
              </w:rPr>
              <w:t>天然林</w:t>
            </w:r>
            <w:r>
              <w:rPr>
                <w:rFonts w:hint="eastAsia"/>
                <w:sz w:val="18"/>
              </w:rPr>
              <w:t>1.10ha</w:t>
            </w:r>
            <w:r>
              <w:rPr>
                <w:rFonts w:hint="eastAsia"/>
                <w:sz w:val="18"/>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20"/>
              </w:rPr>
              <w:t>伐採方</w:t>
            </w:r>
            <w:r>
              <w:rPr>
                <w:rFonts w:hint="eastAsia"/>
                <w:kern w:val="0"/>
                <w:sz w:val="20"/>
                <w:fitText w:val="1400" w:id="20"/>
              </w:rPr>
              <w:t>法</w:t>
            </w:r>
          </w:p>
        </w:tc>
        <w:tc>
          <w:tcPr>
            <w:tcW w:w="283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44" behindDoc="0" locked="0" layoutInCell="1" hidden="0" allowOverlap="1">
                      <wp:simplePos x="0" y="0"/>
                      <wp:positionH relativeFrom="column">
                        <wp:posOffset>48260</wp:posOffset>
                      </wp:positionH>
                      <wp:positionV relativeFrom="margin">
                        <wp:posOffset>-13970</wp:posOffset>
                      </wp:positionV>
                      <wp:extent cx="390525" cy="184785"/>
                      <wp:effectExtent l="635" t="635" r="29845" b="10795"/>
                      <wp:wrapNone/>
                      <wp:docPr id="1067" name="Oval 581"/>
                      <a:graphic xmlns:a="http://schemas.openxmlformats.org/drawingml/2006/main">
                        <a:graphicData uri="http://schemas.microsoft.com/office/word/2010/wordprocessingShape">
                          <wps:wsp>
                            <wps:cNvPr id="1067"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1.1000000000000001pt;mso-position-vertical-relative:margin;mso-position-horizontal-relative:text;position:absolute;height:14.55pt;mso-wrap-distance-top:0pt;width:30.75pt;mso-wrap-distance-left:9pt;margin-left:3.8pt;z-index:44;" o:spid="_x0000_s1067" o:allowincell="t" o:allowoverlap="t" filled="f" stroked="t" strokecolor="#000000" strokeweight="0.5pt" o:spt="3">
                      <v:fill/>
                      <v:stroke filltype="solid"/>
                      <v:textbox style="layout-flow:horizontal;"/>
                      <v:imagedata o:title=""/>
                      <w10:wrap type="none" anchorx="text" anchory="margin"/>
                    </v:oval>
                  </w:pict>
                </mc:Fallback>
              </mc:AlternateContent>
            </w:r>
            <w:r>
              <w:rPr>
                <w:rFonts w:hint="default"/>
                <w:sz w:val="20"/>
              </w:rPr>
              <mc:AlternateContent>
                <mc:Choice Requires="wps">
                  <w:drawing>
                    <wp:anchor distT="0" distB="0" distL="114300" distR="114300" simplePos="0" relativeHeight="45" behindDoc="0" locked="0" layoutInCell="1" hidden="0" allowOverlap="1">
                      <wp:simplePos x="0" y="0"/>
                      <wp:positionH relativeFrom="column">
                        <wp:posOffset>433705</wp:posOffset>
                      </wp:positionH>
                      <wp:positionV relativeFrom="margin">
                        <wp:posOffset>-1905</wp:posOffset>
                      </wp:positionV>
                      <wp:extent cx="390525" cy="184785"/>
                      <wp:effectExtent l="635" t="635" r="29845" b="10795"/>
                      <wp:wrapNone/>
                      <wp:docPr id="1068" name="Oval 581"/>
                      <a:graphic xmlns:a="http://schemas.openxmlformats.org/drawingml/2006/main">
                        <a:graphicData uri="http://schemas.microsoft.com/office/word/2010/wordprocessingShape">
                          <wps:wsp>
                            <wps:cNvPr id="1068"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15pt;mso-position-vertical-relative:margin;mso-position-horizontal-relative:text;position:absolute;height:14.55pt;mso-wrap-distance-top:0pt;width:30.75pt;mso-wrap-distance-left:9pt;margin-left:34.15pt;z-index:45;" o:spid="_x0000_s1068"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主伐（皆伐・択伐）・間伐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伐採率</w:t>
            </w:r>
          </w:p>
        </w:tc>
        <w:tc>
          <w:tcPr>
            <w:tcW w:w="19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1</w:t>
            </w:r>
            <w:r>
              <w:rPr>
                <w:rFonts w:hint="default"/>
                <w:sz w:val="20"/>
              </w:rPr>
              <w:t>00</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21"/>
              </w:rPr>
              <w:t>伐採樹</w:t>
            </w:r>
            <w:r>
              <w:rPr>
                <w:rFonts w:hint="eastAsia"/>
                <w:kern w:val="0"/>
                <w:sz w:val="20"/>
                <w:fitText w:val="1400" w:id="21"/>
              </w:rPr>
              <w:t>種</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クヌギ、その他広葉樹</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400"/>
                <w:kern w:val="0"/>
                <w:sz w:val="20"/>
                <w:fitText w:val="1400" w:id="22"/>
              </w:rPr>
              <w:t>伐採</w:t>
            </w:r>
            <w:r>
              <w:rPr>
                <w:rFonts w:hint="eastAsia"/>
                <w:kern w:val="0"/>
                <w:sz w:val="20"/>
                <w:fitText w:val="1400" w:id="22"/>
              </w:rPr>
              <w:t>齢</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default"/>
                <w:sz w:val="20"/>
              </w:rPr>
              <w:t>45</w:t>
            </w:r>
            <w:r>
              <w:rPr>
                <w:rFonts w:hint="eastAsia"/>
                <w:sz w:val="20"/>
              </w:rPr>
              <w:t>（</w:t>
            </w:r>
            <w:r>
              <w:rPr>
                <w:rFonts w:hint="eastAsia"/>
                <w:sz w:val="20"/>
              </w:rPr>
              <w:t>3</w:t>
            </w:r>
            <w:r>
              <w:rPr>
                <w:rFonts w:hint="default"/>
                <w:sz w:val="20"/>
              </w:rPr>
              <w:t>5</w:t>
            </w:r>
            <w:r>
              <w:rPr>
                <w:rFonts w:hint="eastAsia"/>
                <w:sz w:val="20"/>
              </w:rPr>
              <w:t>～</w:t>
            </w:r>
            <w:r>
              <w:rPr>
                <w:rFonts w:hint="eastAsia"/>
                <w:sz w:val="20"/>
              </w:rPr>
              <w:t>5</w:t>
            </w:r>
            <w:r>
              <w:rPr>
                <w:rFonts w:hint="default"/>
                <w:sz w:val="20"/>
              </w:rPr>
              <w:t>0</w:t>
            </w:r>
            <w:r>
              <w:rPr>
                <w:rFonts w:hint="eastAsia"/>
                <w:sz w:val="20"/>
              </w:rPr>
              <w:t>）</w:t>
            </w:r>
          </w:p>
        </w:tc>
      </w:tr>
      <w:tr>
        <w:trPr>
          <w:trHeight w:val="454" w:hRule="exact"/>
        </w:trPr>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23"/>
              </w:rPr>
              <w:t>伐採の期</w:t>
            </w:r>
            <w:r>
              <w:rPr>
                <w:rFonts w:hint="eastAsia"/>
                <w:kern w:val="0"/>
                <w:sz w:val="20"/>
                <w:fitText w:val="1400" w:id="23"/>
              </w:rPr>
              <w:t>間</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eastAsia"/>
                <w:sz w:val="20"/>
              </w:rPr>
              <w:t>令和４年</w:t>
            </w:r>
            <w:r>
              <w:rPr>
                <w:rFonts w:hint="eastAsia"/>
                <w:sz w:val="20"/>
              </w:rPr>
              <w:t>1</w:t>
            </w:r>
            <w:r>
              <w:rPr>
                <w:rFonts w:hint="default"/>
                <w:sz w:val="20"/>
              </w:rPr>
              <w:t>1</w:t>
            </w:r>
            <w:r>
              <w:rPr>
                <w:rFonts w:hint="eastAsia"/>
                <w:sz w:val="20"/>
              </w:rPr>
              <w:t>月１日　～　令和５年</w:t>
            </w:r>
            <w:r>
              <w:rPr>
                <w:rFonts w:hint="eastAsia"/>
                <w:sz w:val="20"/>
              </w:rPr>
              <w:t>1</w:t>
            </w:r>
            <w:r>
              <w:rPr>
                <w:rFonts w:hint="default"/>
                <w:sz w:val="20"/>
              </w:rPr>
              <w:t>2</w:t>
            </w:r>
            <w:r>
              <w:rPr>
                <w:rFonts w:hint="eastAsia"/>
                <w:sz w:val="20"/>
              </w:rPr>
              <w:t>月</w:t>
            </w:r>
            <w:r>
              <w:rPr>
                <w:rFonts w:hint="default"/>
                <w:sz w:val="20"/>
              </w:rPr>
              <w:t>31</w:t>
            </w:r>
            <w:r>
              <w:rPr>
                <w:rFonts w:hint="eastAsia"/>
                <w:sz w:val="20"/>
              </w:rPr>
              <w:t>日</w:t>
            </w:r>
          </w:p>
        </w:tc>
      </w:tr>
      <w:tr>
        <w:trPr>
          <w:trHeight w:val="454" w:hRule="exact"/>
        </w:trPr>
        <w:tc>
          <w:tcPr>
            <w:tcW w:w="1701"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spacing w:val="200"/>
                <w:kern w:val="0"/>
                <w:sz w:val="20"/>
                <w:fitText w:val="1400" w:id="24"/>
              </w:rPr>
              <w:t>集材方</w:t>
            </w:r>
            <w:r>
              <w:rPr>
                <w:rFonts w:hint="eastAsia"/>
                <w:kern w:val="0"/>
                <w:sz w:val="20"/>
                <w:fitText w:val="1400" w:id="24"/>
              </w:rPr>
              <w:t>法</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46" behindDoc="0" locked="0" layoutInCell="1" hidden="0" allowOverlap="1">
                      <wp:simplePos x="0" y="0"/>
                      <wp:positionH relativeFrom="column">
                        <wp:posOffset>869950</wp:posOffset>
                      </wp:positionH>
                      <wp:positionV relativeFrom="margin">
                        <wp:posOffset>635</wp:posOffset>
                      </wp:positionV>
                      <wp:extent cx="390525" cy="184785"/>
                      <wp:effectExtent l="635" t="635" r="29845" b="10795"/>
                      <wp:wrapNone/>
                      <wp:docPr id="1069" name="Oval 581"/>
                      <a:graphic xmlns:a="http://schemas.openxmlformats.org/drawingml/2006/main">
                        <a:graphicData uri="http://schemas.microsoft.com/office/word/2010/wordprocessingShape">
                          <wps:wsp>
                            <wps:cNvPr id="1069"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5.e-002pt;mso-position-vertical-relative:margin;mso-position-horizontal-relative:text;position:absolute;height:14.55pt;mso-wrap-distance-top:0pt;width:30.75pt;mso-wrap-distance-left:9pt;margin-left:68.5pt;z-index:46;" o:spid="_x0000_s1069"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集材路・架線・その他（　　）</w:t>
            </w:r>
          </w:p>
        </w:tc>
      </w:tr>
      <w:tr>
        <w:trPr>
          <w:trHeight w:val="654" w:hRule="exact"/>
        </w:trPr>
        <w:tc>
          <w:tcPr>
            <w:tcW w:w="124"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p>
        </w:tc>
        <w:tc>
          <w:tcPr>
            <w:tcW w:w="157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distribute"/>
              <w:rPr>
                <w:rFonts w:hint="default"/>
                <w:kern w:val="0"/>
                <w:sz w:val="20"/>
              </w:rPr>
            </w:pPr>
            <w:r>
              <w:rPr>
                <w:rFonts w:hint="eastAsia"/>
                <w:kern w:val="0"/>
                <w:sz w:val="20"/>
              </w:rPr>
              <w:t>集材路の場合</w:t>
            </w:r>
          </w:p>
          <w:p>
            <w:pPr>
              <w:pStyle w:val="0"/>
              <w:suppressAutoHyphens w:val="1"/>
              <w:kinsoku w:val="0"/>
              <w:autoSpaceDE w:val="0"/>
              <w:autoSpaceDN w:val="0"/>
              <w:jc w:val="center"/>
              <w:rPr>
                <w:rFonts w:hint="default"/>
                <w:sz w:val="20"/>
              </w:rPr>
            </w:pPr>
            <w:r>
              <w:rPr>
                <w:rFonts w:hint="eastAsia"/>
                <w:kern w:val="0"/>
                <w:sz w:val="20"/>
              </w:rPr>
              <w:t>予定幅員・延長</w:t>
            </w:r>
          </w:p>
        </w:tc>
        <w:tc>
          <w:tcPr>
            <w:tcW w:w="5811"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before="141" w:beforeLines="50" w:beforeAutospacing="0"/>
              <w:jc w:val="center"/>
              <w:rPr>
                <w:rFonts w:hint="default"/>
                <w:sz w:val="20"/>
              </w:rPr>
            </w:pPr>
            <w:r>
              <w:rPr>
                <w:rFonts w:hint="eastAsia"/>
                <w:sz w:val="20"/>
              </w:rPr>
              <w:t>幅員　３ｍ　・　延長　７５０ｍ</w:t>
            </w:r>
          </w:p>
        </w:tc>
      </w:tr>
    </w:tbl>
    <w:p>
      <w:pPr>
        <w:pStyle w:val="0"/>
        <w:autoSpaceDE w:val="0"/>
        <w:autoSpaceDN w:val="0"/>
        <w:rPr>
          <w:rFonts w:hint="default"/>
        </w:rPr>
      </w:pPr>
    </w:p>
    <w:p>
      <w:pPr>
        <w:pStyle w:val="0"/>
        <w:autoSpaceDE w:val="0"/>
        <w:autoSpaceDN w:val="0"/>
        <w:rPr>
          <w:rFonts w:hint="default"/>
        </w:rPr>
      </w:pPr>
      <w:r>
        <w:rPr>
          <w:rFonts w:hint="eastAsia"/>
        </w:rPr>
        <w:t>２　備考</w:t>
      </w:r>
    </w:p>
    <w:tbl>
      <w:tblPr>
        <w:tblStyle w:val="11"/>
        <w:tblpPr w:leftFromText="142" w:rightFromText="142" w:topFromText="0" w:bottomFromText="0" w:vertAnchor="text" w:horzAnchor="margin" w:tblpX="421" w:tblpY="51"/>
        <w:tblW w:w="6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99"/>
      </w:tblGrid>
      <w:tr>
        <w:trPr>
          <w:trHeight w:val="540" w:hRule="atLeast"/>
        </w:trPr>
        <w:tc>
          <w:tcPr>
            <w:tcW w:w="6799" w:type="dxa"/>
            <w:vAlign w:val="top"/>
          </w:tcPr>
          <w:p>
            <w:pPr>
              <w:pStyle w:val="0"/>
              <w:autoSpaceDE w:val="0"/>
              <w:autoSpaceDN w:val="0"/>
              <w:ind w:left="-9"/>
              <w:rPr>
                <w:rFonts w:hint="default"/>
              </w:rPr>
            </w:pPr>
          </w:p>
        </w:tc>
      </w:tr>
    </w:tbl>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r>
        <w:rPr>
          <w:rFonts w:hint="eastAsia"/>
        </w:rPr>
        <w:t>注意事項</w:t>
      </w:r>
    </w:p>
    <w:p>
      <w:pPr>
        <w:pStyle w:val="0"/>
        <w:autoSpaceDE w:val="0"/>
        <w:autoSpaceDN w:val="0"/>
        <w:ind w:right="1245" w:rightChars="593"/>
        <w:rPr>
          <w:rFonts w:hint="default"/>
        </w:rPr>
      </w:pPr>
      <w:r>
        <w:rPr>
          <w:rFonts w:hint="eastAsia"/>
        </w:rPr>
        <w:t>　１　伐採率欄には、立木材積による伐採率を記載すること。</w:t>
      </w:r>
    </w:p>
    <w:p>
      <w:pPr>
        <w:pStyle w:val="0"/>
        <w:autoSpaceDE w:val="0"/>
        <w:autoSpaceDN w:val="0"/>
        <w:ind w:left="424" w:right="1245" w:rightChars="593" w:hanging="424" w:hangingChars="202"/>
        <w:jc w:val="left"/>
        <w:rPr>
          <w:rFonts w:hint="default"/>
        </w:rPr>
      </w:pPr>
      <w:r>
        <w:rPr>
          <w:rFonts w:hint="eastAsia"/>
        </w:rPr>
        <w:t>　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424" w:right="1245" w:rightChars="593" w:hanging="424" w:hangingChars="202"/>
        <w:jc w:val="left"/>
        <w:rPr>
          <w:rFonts w:hint="default"/>
        </w:rPr>
      </w:pPr>
      <w:r>
        <w:rPr>
          <w:rFonts w:hint="eastAsia"/>
        </w:rPr>
        <w:t>　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ind w:right="1245" w:rightChars="593"/>
        <w:rPr>
          <w:rFonts w:hint="default"/>
        </w:rPr>
      </w:pPr>
      <w:r>
        <w:rPr>
          <w:rFonts w:hint="eastAsia"/>
        </w:rPr>
        <w:t>　４　伐採の期間が１年を超える場合においては、年次別に記載すること。</w:t>
      </w:r>
    </w:p>
    <w:p>
      <w:pPr>
        <w:pStyle w:val="0"/>
        <w:autoSpaceDE w:val="0"/>
        <w:autoSpaceDN w:val="0"/>
        <w:rPr>
          <w:rFonts w:hint="default"/>
        </w:rPr>
      </w:pPr>
    </w:p>
    <w:p>
      <w:pPr>
        <w:pStyle w:val="0"/>
        <w:widowControl w:val="1"/>
        <w:jc w:val="left"/>
        <w:rPr>
          <w:rFonts w:hint="default"/>
        </w:rPr>
      </w:pP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autoSpaceDE w:val="0"/>
        <w:autoSpaceDN w:val="0"/>
        <w:ind w:firstLine="4393" w:firstLineChars="2092"/>
        <w:rPr>
          <w:rFonts w:hint="default"/>
        </w:rPr>
      </w:pPr>
      <w:r>
        <w:rPr>
          <w:rFonts w:hint="eastAsia"/>
        </w:rPr>
        <w:t>住　所　　　　○○市○○町１－２－３</w:t>
      </w:r>
    </w:p>
    <w:p>
      <w:pPr>
        <w:pStyle w:val="0"/>
        <w:autoSpaceDE w:val="0"/>
        <w:autoSpaceDN w:val="0"/>
        <w:ind w:firstLine="4393" w:firstLineChars="2092"/>
        <w:rPr>
          <w:rFonts w:hint="default"/>
        </w:rPr>
      </w:pPr>
      <w:r>
        <w:rPr>
          <w:rFonts w:hint="eastAsia"/>
        </w:rPr>
        <w:t>届出人　氏名　森林　太郎　　　　　　</w:t>
      </w:r>
    </w:p>
    <w:p>
      <w:pPr>
        <w:pStyle w:val="0"/>
        <w:autoSpaceDE w:val="0"/>
        <w:autoSpaceDN w:val="0"/>
        <w:rPr>
          <w:rFonts w:hint="default"/>
        </w:rPr>
      </w:pPr>
      <w:r>
        <w:rPr>
          <w:rFonts w:hint="default"/>
        </w:rPr>
        <mc:AlternateContent>
          <mc:Choice Requires="wps">
            <w:drawing>
              <wp:anchor distT="0" distB="0" distL="114300" distR="114300" simplePos="0" relativeHeight="47" behindDoc="0" locked="0" layoutInCell="1" hidden="0" allowOverlap="1">
                <wp:simplePos x="0" y="0"/>
                <wp:positionH relativeFrom="column">
                  <wp:posOffset>2383155</wp:posOffset>
                </wp:positionH>
                <wp:positionV relativeFrom="paragraph">
                  <wp:posOffset>109855</wp:posOffset>
                </wp:positionV>
                <wp:extent cx="1871980" cy="146050"/>
                <wp:effectExtent l="0" t="0" r="353060" b="343535"/>
                <wp:wrapNone/>
                <wp:docPr id="1070" name="AutoShape 542"/>
                <a:graphic xmlns:a="http://schemas.openxmlformats.org/drawingml/2006/main">
                  <a:graphicData uri="http://schemas.microsoft.com/office/word/2010/wordprocessingShape">
                    <wps:wsp>
                      <wps:cNvPr id="1070" name="AutoShape 542"/>
                      <wps:cNvSpPr/>
                      <wps:spPr>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主伐に係る伐採面積と一致しており、適正。</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2" style="mso-wrap-distance-right:9pt;mso-wrap-distance-bottom:0pt;margin-top:8.65pt;mso-position-vertical-relative:text;mso-position-horizontal-relative:text;v-text-anchor:middle;position:absolute;height:11.5pt;mso-wrap-distance-top:0pt;width:147.4pt;mso-wrap-distance-left:9pt;margin-left:187.65pt;z-index:47;" o:spid="_x0000_s1070" o:allowincell="t" o:allowoverlap="t" filled="t" fillcolor="#ffffff [3212]" stroked="t" strokecolor="#000000" strokeweight="0.75pt" o:spt="48" type="#_x0000_t48" adj="25335,70904,23228,16904,22526,1690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主伐に係る伐採面積と一致しており、適正。</w:t>
                      </w:r>
                    </w:p>
                  </w:txbxContent>
                </v:textbox>
                <v:imagedata o:title=""/>
                <w10:wrap type="none" anchorx="text" anchory="text"/>
              </v:shape>
            </w:pict>
          </mc:Fallback>
        </mc:AlternateContent>
      </w:r>
    </w:p>
    <w:p>
      <w:pPr>
        <w:pStyle w:val="0"/>
        <w:autoSpaceDE w:val="0"/>
        <w:autoSpaceDN w:val="0"/>
        <w:rPr>
          <w:rFonts w:hint="default"/>
        </w:rPr>
      </w:pPr>
      <w:r>
        <w:rPr>
          <w:rFonts w:hint="eastAsia"/>
        </w:rPr>
        <w:t>１　伐採後の造林の計画</w:t>
      </w:r>
    </w:p>
    <w:p>
      <w:pPr>
        <w:pStyle w:val="0"/>
        <w:autoSpaceDE w:val="0"/>
        <w:autoSpaceDN w:val="0"/>
        <w:ind w:firstLine="105" w:firstLineChars="50"/>
        <w:rPr>
          <w:rFonts w:hint="default"/>
        </w:rPr>
      </w:pPr>
      <w:r>
        <w:rPr>
          <w:rFonts w:hint="eastAsia"/>
        </w:rPr>
        <w:t>（</w:t>
      </w:r>
      <w:r>
        <w:rPr>
          <w:rFonts w:hint="eastAsia"/>
        </w:rPr>
        <w:t>1</w:t>
      </w:r>
      <w:r>
        <w:rPr>
          <w:rFonts w:hint="eastAsia"/>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2911"/>
        <w:gridCol w:w="3402"/>
      </w:tblGrid>
      <w:tr>
        <w:trPr>
          <w:trHeight w:val="454" w:hRule="atLeast"/>
        </w:trPr>
        <w:tc>
          <w:tcPr>
            <w:tcW w:w="353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造林面積（Ａ＋Ｂ＋Ｃ＋Ｄ）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3.30ha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人工造林による面積（Ａ＋Ｂ）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植栽による面積（Ａ）</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人工播種による面積（Ｂ）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天然更新による面積（Ｃ＋Ｄ）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3</w:t>
            </w:r>
            <w:r>
              <w:rPr>
                <w:rFonts w:hint="default"/>
              </w:rPr>
              <w:t>.30ha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ぼう芽更新による面積（Ｃ）</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2</w:t>
            </w:r>
            <w:r>
              <w:rPr>
                <w:rFonts w:hint="default"/>
              </w:rPr>
              <w:t>.20ha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default"/>
                <w:sz w:val="20"/>
              </w:rPr>
              <mc:AlternateContent>
                <mc:Choice Requires="wps">
                  <w:drawing>
                    <wp:anchor distT="0" distB="0" distL="114300" distR="114300" simplePos="0" relativeHeight="48" behindDoc="0" locked="0" layoutInCell="1" hidden="0" allowOverlap="1">
                      <wp:simplePos x="0" y="0"/>
                      <wp:positionH relativeFrom="column">
                        <wp:posOffset>127000</wp:posOffset>
                      </wp:positionH>
                      <wp:positionV relativeFrom="margin">
                        <wp:posOffset>151765</wp:posOffset>
                      </wp:positionV>
                      <wp:extent cx="460375" cy="184785"/>
                      <wp:effectExtent l="635" t="635" r="29845" b="10795"/>
                      <wp:wrapNone/>
                      <wp:docPr id="1071" name="Oval 581"/>
                      <a:graphic xmlns:a="http://schemas.openxmlformats.org/drawingml/2006/main">
                        <a:graphicData uri="http://schemas.microsoft.com/office/word/2010/wordprocessingShape">
                          <wps:wsp>
                            <wps:cNvPr id="1071" name="Oval 581"/>
                            <wps:cNvSpPr>
                              <a:spLocks noChangeArrowheads="1"/>
                            </wps:cNvSpPr>
                            <wps:spPr>
                              <a:xfrm>
                                <a:off x="0" y="0"/>
                                <a:ext cx="46037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11.95pt;mso-position-vertical-relative:margin;mso-position-horizontal-relative:text;position:absolute;height:14.55pt;mso-wrap-distance-top:0pt;width:36.25pt;mso-wrap-distance-left:9pt;margin-left:10pt;z-index:48;" o:spid="_x0000_s1071"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芽かき　</w:t>
            </w:r>
            <w:r>
              <w:rPr>
                <w:rFonts w:hint="default"/>
              </w:rPr>
              <w:t xml:space="preserve"> </w:t>
            </w:r>
            <w:r>
              <w:rPr>
                <w:rFonts w:hint="eastAsia"/>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天然下種更新による面積（Ｄ）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1.10ha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default"/>
                <w:sz w:val="20"/>
              </w:rPr>
              <mc:AlternateContent>
                <mc:Choice Requires="wps">
                  <w:drawing>
                    <wp:anchor distT="0" distB="0" distL="114300" distR="114300" simplePos="0" relativeHeight="50" behindDoc="0" locked="0" layoutInCell="1" hidden="0" allowOverlap="1">
                      <wp:simplePos x="0" y="0"/>
                      <wp:positionH relativeFrom="column">
                        <wp:posOffset>1346200</wp:posOffset>
                      </wp:positionH>
                      <wp:positionV relativeFrom="margin">
                        <wp:posOffset>5715</wp:posOffset>
                      </wp:positionV>
                      <wp:extent cx="460375" cy="184785"/>
                      <wp:effectExtent l="635" t="635" r="29845" b="10795"/>
                      <wp:wrapNone/>
                      <wp:docPr id="1072" name="Oval 581"/>
                      <a:graphic xmlns:a="http://schemas.openxmlformats.org/drawingml/2006/main">
                        <a:graphicData uri="http://schemas.microsoft.com/office/word/2010/wordprocessingShape">
                          <wps:wsp>
                            <wps:cNvPr id="1072" name="Oval 581"/>
                            <wps:cNvSpPr>
                              <a:spLocks noChangeArrowheads="1"/>
                            </wps:cNvSpPr>
                            <wps:spPr>
                              <a:xfrm>
                                <a:off x="0" y="0"/>
                                <a:ext cx="46037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45pt;mso-position-vertical-relative:margin;mso-position-horizontal-relative:text;position:absolute;height:14.55pt;mso-wrap-distance-top:0pt;width:36.25pt;mso-wrap-distance-left:9pt;margin-left:106pt;z-index:50;" o:spid="_x0000_s1072" o:allowincell="t" o:allowoverlap="t" filled="f" stroked="t" strokecolor="#000000" strokeweight="0.5pt" o:spt="3">
                      <v:fill/>
                      <v:stroke filltype="solid"/>
                      <v:textbox style="layout-flow:horizontal;"/>
                      <v:imagedata o:title=""/>
                      <w10:wrap type="none" anchorx="text" anchory="margin"/>
                    </v:oval>
                  </w:pict>
                </mc:Fallback>
              </mc:AlternateContent>
            </w:r>
            <w:r>
              <w:rPr>
                <w:rFonts w:hint="default"/>
                <w:sz w:val="20"/>
              </w:rPr>
              <mc:AlternateContent>
                <mc:Choice Requires="wps">
                  <w:drawing>
                    <wp:anchor distT="0" distB="0" distL="114300" distR="114300" simplePos="0" relativeHeight="49" behindDoc="0" locked="0" layoutInCell="1" hidden="0" allowOverlap="1">
                      <wp:simplePos x="0" y="0"/>
                      <wp:positionH relativeFrom="column">
                        <wp:posOffset>813435</wp:posOffset>
                      </wp:positionH>
                      <wp:positionV relativeFrom="margin">
                        <wp:posOffset>5715</wp:posOffset>
                      </wp:positionV>
                      <wp:extent cx="460375" cy="184785"/>
                      <wp:effectExtent l="635" t="635" r="29845" b="10795"/>
                      <wp:wrapNone/>
                      <wp:docPr id="1073" name="Oval 581"/>
                      <a:graphic xmlns:a="http://schemas.openxmlformats.org/drawingml/2006/main">
                        <a:graphicData uri="http://schemas.microsoft.com/office/word/2010/wordprocessingShape">
                          <wps:wsp>
                            <wps:cNvPr id="1073" name="Oval 581"/>
                            <wps:cNvSpPr>
                              <a:spLocks noChangeArrowheads="1"/>
                            </wps:cNvSpPr>
                            <wps:spPr>
                              <a:xfrm>
                                <a:off x="0" y="0"/>
                                <a:ext cx="46037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45pt;mso-position-vertical-relative:margin;mso-position-horizontal-relative:text;position:absolute;height:14.55pt;mso-wrap-distance-top:0pt;width:36.25pt;mso-wrap-distance-left:9pt;margin-left:64.05pt;z-index:49;" o:spid="_x0000_s1073"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）・なし</w:t>
            </w:r>
          </w:p>
        </w:tc>
      </w:tr>
    </w:tbl>
    <w:p>
      <w:pPr>
        <w:pStyle w:val="0"/>
        <w:autoSpaceDE w:val="0"/>
        <w:autoSpaceDN w:val="0"/>
        <w:rPr>
          <w:rFonts w:hint="default"/>
        </w:rPr>
      </w:pPr>
      <w:r>
        <w:rPr>
          <w:rFonts w:hint="default"/>
        </w:rPr>
        <mc:AlternateContent>
          <mc:Choice Requires="wps">
            <w:drawing>
              <wp:anchor distT="0" distB="0" distL="114300" distR="114300" simplePos="0" relativeHeight="52" behindDoc="0" locked="0" layoutInCell="1" hidden="0" allowOverlap="1">
                <wp:simplePos x="0" y="0"/>
                <wp:positionH relativeFrom="column">
                  <wp:posOffset>-222885</wp:posOffset>
                </wp:positionH>
                <wp:positionV relativeFrom="paragraph">
                  <wp:posOffset>69850</wp:posOffset>
                </wp:positionV>
                <wp:extent cx="2262505" cy="304165"/>
                <wp:effectExtent l="0" t="0" r="29210" b="1311275"/>
                <wp:wrapNone/>
                <wp:docPr id="1074" name="AutoShape 551"/>
                <a:graphic xmlns:a="http://schemas.openxmlformats.org/drawingml/2006/main">
                  <a:graphicData uri="http://schemas.microsoft.com/office/word/2010/wordprocessingShape">
                    <wps:wsp>
                      <wps:cNvPr id="1074" name="AutoShape 551"/>
                      <wps:cNvSpPr/>
                      <wps:spPr>
                        <a:xfrm>
                          <a:off x="0" y="0"/>
                          <a:ext cx="2262505" cy="304165"/>
                        </a:xfrm>
                        <a:prstGeom prst="borderCallout2">
                          <a:avLst>
                            <a:gd name="adj1" fmla="val 102377"/>
                            <a:gd name="adj2" fmla="val 14269"/>
                            <a:gd name="adj3" fmla="val 362294"/>
                            <a:gd name="adj4" fmla="val 13703"/>
                            <a:gd name="adj5" fmla="val 522807"/>
                            <a:gd name="adj6" fmla="val 88797"/>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伐採が終了した日を含む年度の翌年度の初日から起算して５年を超えない期間となっているため、適正。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1" style="mso-wrap-distance-right:9pt;mso-wrap-distance-bottom:0pt;margin-top:5.5pt;mso-position-vertical-relative:text;mso-position-horizontal-relative:text;v-text-anchor:middle;position:absolute;height:23.95pt;mso-wrap-distance-top:0pt;width:178.15pt;mso-wrap-distance-left:9pt;margin-left:-17.55pt;z-index:52;" o:spid="_x0000_s1074" o:allowincell="t" o:allowoverlap="t" filled="t" fillcolor="#ffffff [3212]" stroked="t" strokecolor="#000000" strokeweight="0.75pt" o:spt="48" type="#_x0000_t48" adj="19180,112926,2960,78256,3082,2211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伐採が終了した日を含む年度の翌年度の初日から起算して５年を超えない期間となっているため、適正。</w:t>
                      </w:r>
                    </w:p>
                  </w:txbxContent>
                </v:textbox>
                <v:imagedata o:title=""/>
                <w10:wrap type="none" anchorx="text" anchory="text"/>
              </v:shape>
            </w:pict>
          </mc:Fallback>
        </mc:AlternateContent>
      </w:r>
      <w:r>
        <w:rPr>
          <w:rFonts w:hint="default"/>
          <w:sz w:val="18"/>
        </w:rPr>
        <mc:AlternateContent>
          <mc:Choice Requires="wps">
            <w:drawing>
              <wp:anchor distT="0" distB="0" distL="114300" distR="114300" simplePos="0" relativeHeight="51" behindDoc="0" locked="0" layoutInCell="1" hidden="0" allowOverlap="1">
                <wp:simplePos x="0" y="0"/>
                <wp:positionH relativeFrom="margin">
                  <wp:posOffset>3602355</wp:posOffset>
                </wp:positionH>
                <wp:positionV relativeFrom="paragraph">
                  <wp:posOffset>110490</wp:posOffset>
                </wp:positionV>
                <wp:extent cx="2807970" cy="467995"/>
                <wp:effectExtent l="0" t="0" r="29210" b="1707515"/>
                <wp:wrapNone/>
                <wp:docPr id="1075" name="AutoShape 611"/>
                <a:graphic xmlns:a="http://schemas.openxmlformats.org/drawingml/2006/main">
                  <a:graphicData uri="http://schemas.microsoft.com/office/word/2010/wordprocessingShape">
                    <wps:wsp>
                      <wps:cNvPr id="1075" name="AutoShape 611"/>
                      <wps:cNvSpPr/>
                      <wps:spPr>
                        <a:xfrm>
                          <a:off x="0" y="0"/>
                          <a:ext cx="2807970" cy="467995"/>
                        </a:xfrm>
                        <a:prstGeom prst="borderCallout2">
                          <a:avLst>
                            <a:gd name="adj1" fmla="val 105832"/>
                            <a:gd name="adj2" fmla="val 94912"/>
                            <a:gd name="adj3" fmla="val 372366"/>
                            <a:gd name="adj4" fmla="val 89659"/>
                            <a:gd name="adj5" fmla="val 459200"/>
                            <a:gd name="adj6" fmla="val 34827"/>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天然更新すべき立木の本数に面積を乗じて得た本数を記載する。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（例）</w:t>
                            </w:r>
                            <w:r>
                              <w:rPr>
                                <w:rFonts w:hint="eastAsia" w:ascii="ＭＳ ゴシック" w:hAnsi="ＭＳ ゴシック" w:eastAsia="ＭＳ ゴシック"/>
                                <w:sz w:val="14"/>
                              </w:rPr>
                              <w:t>3,000</w:t>
                            </w:r>
                            <w:r>
                              <w:rPr>
                                <w:rFonts w:hint="eastAsia" w:ascii="ＭＳ ゴシック" w:hAnsi="ＭＳ ゴシック" w:eastAsia="ＭＳ ゴシック"/>
                                <w:sz w:val="14"/>
                              </w:rPr>
                              <w:t>本</w:t>
                            </w:r>
                            <w:r>
                              <w:rPr>
                                <w:rFonts w:hint="eastAsia" w:ascii="ＭＳ ゴシック" w:hAnsi="ＭＳ ゴシック" w:eastAsia="ＭＳ ゴシック"/>
                                <w:sz w:val="14"/>
                              </w:rPr>
                              <w:t>/ha</w:t>
                            </w:r>
                            <w:r>
                              <w:rPr>
                                <w:rFonts w:hint="eastAsia" w:ascii="ＭＳ ゴシック" w:hAnsi="ＭＳ ゴシック" w:eastAsia="ＭＳ ゴシック"/>
                                <w:sz w:val="14"/>
                              </w:rPr>
                              <w:t>×</w:t>
                            </w:r>
                            <w:r>
                              <w:rPr>
                                <w:rFonts w:hint="eastAsia" w:ascii="ＭＳ ゴシック" w:hAnsi="ＭＳ ゴシック" w:eastAsia="ＭＳ ゴシック"/>
                                <w:sz w:val="14"/>
                              </w:rPr>
                              <w:t>3.30ha = 9,900</w:t>
                            </w:r>
                            <w:r>
                              <w:rPr>
                                <w:rFonts w:hint="eastAsia" w:ascii="ＭＳ ゴシック" w:hAnsi="ＭＳ ゴシック" w:eastAsia="ＭＳ ゴシック"/>
                                <w:sz w:val="14"/>
                              </w:rPr>
                              <w:t>本</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５年後において適確な更新が完了していない場合は、当該本数に足らざる本数を植栽することとなる。</w:t>
                            </w:r>
                          </w:p>
                          <w:p>
                            <w:pPr>
                              <w:pStyle w:val="0"/>
                              <w:rPr>
                                <w:rFonts w:hint="default"/>
                              </w:rPr>
                            </w:pP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11" style="mso-wrap-distance-right:9pt;mso-wrap-distance-bottom:0pt;margin-top:8.69pt;mso-position-vertical-relative:text;mso-position-horizontal-relative:margin;v-text-anchor:middle;position:absolute;height:36.85pt;mso-wrap-distance-top:0pt;width:221.1pt;mso-wrap-distance-left:9pt;margin-left:283.64pt;z-index:51;" o:spid="_x0000_s1075" o:allowincell="t" o:allowoverlap="t" filled="t" fillcolor="#ffffff [3212]" stroked="t" strokecolor="#000000" strokeweight="0.75pt" o:spt="48" type="#_x0000_t48" adj="7523,99187,19366,80431,20501,22860">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天然更新すべき立木の本数に面積を乗じて得た本数を記載する。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（例）</w:t>
                      </w:r>
                      <w:r>
                        <w:rPr>
                          <w:rFonts w:hint="eastAsia" w:ascii="ＭＳ ゴシック" w:hAnsi="ＭＳ ゴシック" w:eastAsia="ＭＳ ゴシック"/>
                          <w:sz w:val="14"/>
                        </w:rPr>
                        <w:t>3,000</w:t>
                      </w:r>
                      <w:r>
                        <w:rPr>
                          <w:rFonts w:hint="eastAsia" w:ascii="ＭＳ ゴシック" w:hAnsi="ＭＳ ゴシック" w:eastAsia="ＭＳ ゴシック"/>
                          <w:sz w:val="14"/>
                        </w:rPr>
                        <w:t>本</w:t>
                      </w:r>
                      <w:r>
                        <w:rPr>
                          <w:rFonts w:hint="eastAsia" w:ascii="ＭＳ ゴシック" w:hAnsi="ＭＳ ゴシック" w:eastAsia="ＭＳ ゴシック"/>
                          <w:sz w:val="14"/>
                        </w:rPr>
                        <w:t>/ha</w:t>
                      </w:r>
                      <w:r>
                        <w:rPr>
                          <w:rFonts w:hint="eastAsia" w:ascii="ＭＳ ゴシック" w:hAnsi="ＭＳ ゴシック" w:eastAsia="ＭＳ ゴシック"/>
                          <w:sz w:val="14"/>
                        </w:rPr>
                        <w:t>×</w:t>
                      </w:r>
                      <w:r>
                        <w:rPr>
                          <w:rFonts w:hint="eastAsia" w:ascii="ＭＳ ゴシック" w:hAnsi="ＭＳ ゴシック" w:eastAsia="ＭＳ ゴシック"/>
                          <w:sz w:val="14"/>
                        </w:rPr>
                        <w:t>3.30ha = 9,900</w:t>
                      </w:r>
                      <w:r>
                        <w:rPr>
                          <w:rFonts w:hint="eastAsia" w:ascii="ＭＳ ゴシック" w:hAnsi="ＭＳ ゴシック" w:eastAsia="ＭＳ ゴシック"/>
                          <w:sz w:val="14"/>
                        </w:rPr>
                        <w:t>本</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５年後において適確な更新が完了していない場合は、当該本数に足らざる本数を植栽することとなる。</w:t>
                      </w:r>
                    </w:p>
                    <w:p>
                      <w:pPr>
                        <w:pStyle w:val="0"/>
                        <w:rPr>
                          <w:rFonts w:hint="default"/>
                        </w:rPr>
                      </w:pPr>
                    </w:p>
                  </w:txbxContent>
                </v:textbox>
                <v:imagedata o:title=""/>
                <w10:wrap type="none" anchorx="margin" anchory="text"/>
              </v:shape>
            </w:pict>
          </mc:Fallback>
        </mc:AlternateContent>
      </w:r>
    </w:p>
    <w:p>
      <w:pPr>
        <w:pStyle w:val="0"/>
        <w:autoSpaceDE w:val="0"/>
        <w:autoSpaceDN w:val="0"/>
        <w:rPr>
          <w:rFonts w:hint="default"/>
        </w:rPr>
      </w:pPr>
    </w:p>
    <w:p>
      <w:pPr>
        <w:pStyle w:val="0"/>
        <w:autoSpaceDE w:val="0"/>
        <w:autoSpaceDN w:val="0"/>
        <w:rPr>
          <w:rFonts w:hint="default"/>
        </w:rPr>
      </w:pPr>
    </w:p>
    <w:p>
      <w:pPr>
        <w:pStyle w:val="0"/>
        <w:autoSpaceDE w:val="0"/>
        <w:autoSpaceDN w:val="0"/>
        <w:ind w:firstLine="84" w:firstLineChars="40"/>
        <w:rPr>
          <w:rFonts w:hint="default"/>
        </w:rPr>
      </w:pPr>
      <w:r>
        <w:rPr>
          <w:rFonts w:hint="eastAsia"/>
        </w:rPr>
        <w:t>（</w:t>
      </w:r>
      <w:r>
        <w:rPr>
          <w:rFonts w:hint="eastAsia"/>
        </w:rPr>
        <w:t>2</w:t>
      </w:r>
      <w:r>
        <w:rPr>
          <w:rFonts w:hint="eastAsia"/>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作　業</w:t>
            </w:r>
          </w:p>
          <w:p>
            <w:pPr>
              <w:pStyle w:val="0"/>
              <w:suppressAutoHyphens w:val="1"/>
              <w:kinsoku w:val="0"/>
              <w:overflowPunct w:val="0"/>
              <w:adjustRightInd w:val="0"/>
              <w:snapToGrid w:val="0"/>
              <w:jc w:val="center"/>
              <w:textAlignment w:val="baseline"/>
              <w:rPr>
                <w:rFonts w:hint="default"/>
              </w:rPr>
            </w:pPr>
            <w:r>
              <w:rPr>
                <w:rFonts w:hint="eastAsia"/>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鳥獣害</w:t>
            </w:r>
          </w:p>
          <w:p>
            <w:pPr>
              <w:pStyle w:val="0"/>
              <w:suppressAutoHyphens w:val="1"/>
              <w:kinsoku w:val="0"/>
              <w:overflowPunct w:val="0"/>
              <w:adjustRightInd w:val="0"/>
              <w:snapToGrid w:val="0"/>
              <w:jc w:val="center"/>
              <w:textAlignment w:val="baseline"/>
              <w:rPr>
                <w:rFonts w:hint="default"/>
              </w:rPr>
            </w:pPr>
            <w:r>
              <w:rPr>
                <w:rFonts w:hint="eastAsia"/>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25"/>
              </w:rPr>
              <w:t>人工造</w:t>
            </w:r>
            <w:r>
              <w:rPr>
                <w:rFonts w:hint="eastAsia"/>
                <w:spacing w:val="2"/>
                <w:fitText w:val="1712" w:id="25"/>
              </w:rPr>
              <w:t>林</w:t>
            </w:r>
          </w:p>
          <w:p>
            <w:pPr>
              <w:pStyle w:val="0"/>
              <w:suppressAutoHyphens w:val="1"/>
              <w:kinsoku w:val="0"/>
              <w:overflowPunct w:val="0"/>
              <w:adjustRightInd w:val="0"/>
              <w:snapToGrid w:val="0"/>
              <w:ind w:left="-2" w:leftChars="-1" w:right="-139" w:rightChars="-66"/>
              <w:textAlignment w:val="baseline"/>
              <w:rPr>
                <w:rFonts w:hint="default"/>
              </w:rPr>
            </w:pPr>
            <w:r>
              <w:rPr>
                <w:rFonts w:hint="eastAsia"/>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sz w:val="18"/>
              </w:rPr>
            </w:pPr>
            <w:r>
              <w:rPr>
                <w:rFonts w:hint="eastAsia"/>
                <w:sz w:val="18"/>
              </w:rPr>
              <w:t>－</w:t>
            </w:r>
            <w:r>
              <w:rPr>
                <w:rFonts w:hint="eastAsia"/>
                <w:sz w:val="18"/>
              </w:rPr>
              <w:t xml:space="preserve"> </w:t>
            </w:r>
            <w:r>
              <w:rPr>
                <w:rFonts w:hint="eastAsia"/>
                <w:sz w:val="18"/>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6"/>
              </w:rPr>
            </w:pPr>
            <w:r>
              <w:rPr>
                <w:rFonts w:hint="eastAsia"/>
                <w:sz w:val="18"/>
              </w:rPr>
              <w:t>－</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r>
      <w:tr>
        <w:trPr>
          <w:trHeight w:val="386" w:hRule="atLeast"/>
        </w:trPr>
        <w:tc>
          <w:tcPr>
            <w:tcW w:w="1980"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26"/>
              </w:rPr>
              <w:t>天然更</w:t>
            </w:r>
            <w:r>
              <w:rPr>
                <w:rFonts w:hint="eastAsia"/>
                <w:spacing w:val="2"/>
                <w:fitText w:val="1712" w:id="26"/>
              </w:rPr>
              <w:t>新</w:t>
            </w:r>
          </w:p>
          <w:p>
            <w:pPr>
              <w:pStyle w:val="0"/>
              <w:suppressAutoHyphens w:val="1"/>
              <w:kinsoku w:val="0"/>
              <w:overflowPunct w:val="0"/>
              <w:adjustRightInd w:val="0"/>
              <w:snapToGrid w:val="0"/>
              <w:jc w:val="distribute"/>
              <w:textAlignment w:val="baseline"/>
              <w:rPr>
                <w:rFonts w:hint="default"/>
              </w:rPr>
            </w:pPr>
            <w:r>
              <w:rPr>
                <w:rFonts w:hint="eastAsia"/>
              </w:rPr>
              <w:t>（ぼう芽更新・</w:t>
            </w:r>
          </w:p>
          <w:p>
            <w:pPr>
              <w:pStyle w:val="0"/>
              <w:suppressAutoHyphens w:val="1"/>
              <w:kinsoku w:val="0"/>
              <w:overflowPunct w:val="0"/>
              <w:adjustRightInd w:val="0"/>
              <w:snapToGrid w:val="0"/>
              <w:jc w:val="distribute"/>
              <w:textAlignment w:val="baseline"/>
              <w:rPr>
                <w:rFonts w:hint="default"/>
              </w:rPr>
            </w:pPr>
            <w:r>
              <w:rPr>
                <w:rFonts w:hint="eastAsia"/>
              </w:rPr>
              <w:t>天然下種更新）</w:t>
            </w:r>
          </w:p>
        </w:tc>
        <w:tc>
          <w:tcPr>
            <w:tcW w:w="141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spacing w:line="200" w:lineRule="exact"/>
              <w:jc w:val="center"/>
              <w:rPr>
                <w:rFonts w:hint="default"/>
                <w:sz w:val="16"/>
              </w:rPr>
            </w:pPr>
            <w:r>
              <w:rPr>
                <w:rFonts w:hint="eastAsia"/>
                <w:sz w:val="16"/>
              </w:rPr>
              <w:t>令和６年４月１日</w:t>
            </w:r>
          </w:p>
          <w:p>
            <w:pPr>
              <w:pStyle w:val="0"/>
              <w:suppressAutoHyphens w:val="1"/>
              <w:kinsoku w:val="0"/>
              <w:autoSpaceDE w:val="0"/>
              <w:autoSpaceDN w:val="0"/>
              <w:spacing w:line="200" w:lineRule="exact"/>
              <w:jc w:val="center"/>
              <w:rPr>
                <w:rFonts w:hint="default"/>
                <w:sz w:val="16"/>
              </w:rPr>
            </w:pPr>
            <w:r>
              <w:rPr>
                <w:rFonts w:hint="eastAsia"/>
                <w:sz w:val="16"/>
              </w:rPr>
              <w:t>～</w:t>
            </w:r>
          </w:p>
          <w:p>
            <w:pPr>
              <w:pStyle w:val="0"/>
              <w:suppressAutoHyphens w:val="1"/>
              <w:kinsoku w:val="0"/>
              <w:overflowPunct w:val="0"/>
              <w:adjustRightInd w:val="0"/>
              <w:snapToGrid w:val="0"/>
              <w:jc w:val="center"/>
              <w:textAlignment w:val="baseline"/>
              <w:rPr>
                <w:rFonts w:hint="default"/>
              </w:rPr>
            </w:pPr>
            <w:r>
              <w:rPr>
                <w:rFonts w:hint="eastAsia"/>
                <w:spacing w:val="0"/>
                <w:w w:val="90"/>
                <w:kern w:val="0"/>
                <w:sz w:val="16"/>
                <w:fitText w:val="1301" w:id="27"/>
              </w:rPr>
              <w:t>令和</w:t>
            </w:r>
            <w:r>
              <w:rPr>
                <w:rFonts w:hint="eastAsia"/>
                <w:spacing w:val="0"/>
                <w:w w:val="90"/>
                <w:kern w:val="0"/>
                <w:sz w:val="16"/>
                <w:fitText w:val="1301" w:id="27"/>
              </w:rPr>
              <w:t>1</w:t>
            </w:r>
            <w:r>
              <w:rPr>
                <w:rFonts w:hint="default"/>
                <w:spacing w:val="0"/>
                <w:w w:val="90"/>
                <w:kern w:val="0"/>
                <w:sz w:val="16"/>
                <w:fitText w:val="1301" w:id="27"/>
              </w:rPr>
              <w:t>1</w:t>
            </w:r>
            <w:r>
              <w:rPr>
                <w:rFonts w:hint="eastAsia"/>
                <w:spacing w:val="0"/>
                <w:w w:val="90"/>
                <w:kern w:val="0"/>
                <w:sz w:val="16"/>
                <w:fitText w:val="1301" w:id="27"/>
              </w:rPr>
              <w:t>年３月</w:t>
            </w:r>
            <w:r>
              <w:rPr>
                <w:rFonts w:hint="eastAsia"/>
                <w:spacing w:val="0"/>
                <w:w w:val="90"/>
                <w:kern w:val="0"/>
                <w:sz w:val="16"/>
                <w:fitText w:val="1301" w:id="27"/>
              </w:rPr>
              <w:t>3</w:t>
            </w:r>
            <w:r>
              <w:rPr>
                <w:rFonts w:hint="default"/>
                <w:spacing w:val="0"/>
                <w:w w:val="90"/>
                <w:kern w:val="0"/>
                <w:sz w:val="16"/>
                <w:fitText w:val="1301" w:id="27"/>
              </w:rPr>
              <w:t>1</w:t>
            </w:r>
            <w:r>
              <w:rPr>
                <w:rFonts w:hint="eastAsia"/>
                <w:spacing w:val="5"/>
                <w:w w:val="90"/>
                <w:kern w:val="0"/>
                <w:sz w:val="16"/>
                <w:fitText w:val="1301" w:id="27"/>
              </w:rPr>
              <w:t>日</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6"/>
              </w:rPr>
            </w:pPr>
            <w:r>
              <w:rPr>
                <w:rFonts w:hint="eastAsia"/>
                <w:sz w:val="16"/>
              </w:rPr>
              <w:t>クヌギ</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eastAsia"/>
                <w:sz w:val="20"/>
              </w:rPr>
              <w:t>2</w:t>
            </w:r>
            <w:r>
              <w:rPr>
                <w:rFonts w:hint="default"/>
                <w:sz w:val="20"/>
              </w:rPr>
              <w:t>.20ha</w:t>
            </w:r>
          </w:p>
        </w:tc>
        <w:tc>
          <w:tcPr>
            <w:tcW w:w="1134" w:type="dxa"/>
            <w:vMerge w:val="restart"/>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sz w:val="20"/>
              </w:rPr>
            </w:pPr>
          </w:p>
        </w:tc>
        <w:tc>
          <w:tcPr>
            <w:tcW w:w="993" w:type="dxa"/>
            <w:vMerge w:val="restart"/>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18"/>
              </w:rPr>
            </w:pPr>
            <w:r>
              <w:rPr>
                <w:rFonts w:hint="eastAsia"/>
                <w:sz w:val="18"/>
              </w:rPr>
              <w:t>防護柵の</w:t>
            </w:r>
          </w:p>
          <w:p>
            <w:pPr>
              <w:pStyle w:val="0"/>
              <w:suppressAutoHyphens w:val="1"/>
              <w:kinsoku w:val="0"/>
              <w:overflowPunct w:val="0"/>
              <w:adjustRightInd w:val="0"/>
              <w:snapToGrid w:val="0"/>
              <w:jc w:val="center"/>
              <w:textAlignment w:val="baseline"/>
              <w:rPr>
                <w:rFonts w:hint="default"/>
              </w:rPr>
            </w:pPr>
            <w:r>
              <w:rPr>
                <w:rFonts w:hint="eastAsia"/>
                <w:sz w:val="18"/>
              </w:rPr>
              <w:t>設置</w:t>
            </w:r>
          </w:p>
        </w:tc>
      </w:tr>
      <w:tr>
        <w:trPr>
          <w:trHeight w:val="420" w:hRule="atLeast"/>
        </w:trPr>
        <w:tc>
          <w:tcPr>
            <w:tcW w:w="1980" w:type="dxa"/>
            <w:gridSpan w:val="2"/>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41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spacing w:line="200" w:lineRule="exact"/>
              <w:jc w:val="center"/>
              <w:rPr>
                <w:rFonts w:hint="default"/>
                <w:sz w:val="16"/>
              </w:rPr>
            </w:pPr>
          </w:p>
        </w:tc>
        <w:tc>
          <w:tcPr>
            <w:tcW w:w="113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6"/>
              </w:rPr>
            </w:pPr>
            <w:r>
              <w:rPr>
                <w:rFonts w:hint="eastAsia"/>
                <w:sz w:val="16"/>
              </w:rPr>
              <w:t>その他広葉樹</w:t>
            </w:r>
          </w:p>
        </w:tc>
        <w:tc>
          <w:tcPr>
            <w:tcW w:w="1134"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default"/>
                <w:sz w:val="20"/>
              </w:rPr>
              <w:t>1.10ha</w:t>
            </w:r>
          </w:p>
        </w:tc>
        <w:tc>
          <w:tcPr>
            <w:tcW w:w="1134" w:type="dxa"/>
            <w:vMerge w:val="continue"/>
            <w:tcBorders>
              <w:top w:val="none" w:color="auto" w:sz="0"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sz w:val="20"/>
              </w:rPr>
            </w:pPr>
          </w:p>
        </w:tc>
        <w:tc>
          <w:tcPr>
            <w:tcW w:w="993" w:type="dxa"/>
            <w:vMerge w:val="continue"/>
            <w:tcBorders>
              <w:top w:val="none" w:color="auto" w:sz="0"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18"/>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５年後において</w:t>
            </w:r>
          </w:p>
          <w:p>
            <w:pPr>
              <w:pStyle w:val="0"/>
              <w:suppressAutoHyphens w:val="1"/>
              <w:kinsoku w:val="0"/>
              <w:overflowPunct w:val="0"/>
              <w:adjustRightInd w:val="0"/>
              <w:snapToGrid w:val="0"/>
              <w:jc w:val="center"/>
              <w:textAlignment w:val="baseline"/>
              <w:rPr>
                <w:rFonts w:hint="default"/>
              </w:rPr>
            </w:pPr>
            <w:r>
              <w:rPr>
                <w:rFonts w:hint="eastAsia"/>
                <w:spacing w:val="47"/>
                <w:fitText w:val="1498" w:id="28"/>
              </w:rPr>
              <w:t>適確な更新</w:t>
            </w:r>
            <w:r>
              <w:rPr>
                <w:rFonts w:hint="eastAsia"/>
                <w:spacing w:val="3"/>
                <w:fitText w:val="1498" w:id="28"/>
              </w:rPr>
              <w:t>が</w:t>
            </w:r>
          </w:p>
          <w:p>
            <w:pPr>
              <w:pStyle w:val="0"/>
              <w:suppressAutoHyphens w:val="1"/>
              <w:kinsoku w:val="0"/>
              <w:overflowPunct w:val="0"/>
              <w:adjustRightInd w:val="0"/>
              <w:snapToGrid w:val="0"/>
              <w:jc w:val="center"/>
              <w:textAlignment w:val="baseline"/>
              <w:rPr>
                <w:rFonts w:hint="default"/>
              </w:rPr>
            </w:pPr>
            <w:r>
              <w:rPr>
                <w:rFonts w:hint="eastAsia"/>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spacing w:line="200" w:lineRule="exact"/>
              <w:jc w:val="center"/>
              <w:rPr>
                <w:rFonts w:hint="default"/>
                <w:sz w:val="16"/>
              </w:rPr>
            </w:pPr>
            <w:r>
              <w:rPr>
                <w:rFonts w:hint="eastAsia"/>
                <w:sz w:val="16"/>
              </w:rPr>
              <w:t>令和</w:t>
            </w:r>
            <w:r>
              <w:rPr>
                <w:rFonts w:hint="eastAsia"/>
                <w:sz w:val="16"/>
              </w:rPr>
              <w:t>1</w:t>
            </w:r>
            <w:r>
              <w:rPr>
                <w:rFonts w:hint="default"/>
                <w:sz w:val="16"/>
              </w:rPr>
              <w:t>1</w:t>
            </w:r>
            <w:r>
              <w:rPr>
                <w:rFonts w:hint="eastAsia"/>
                <w:sz w:val="16"/>
              </w:rPr>
              <w:t>年４月１日</w:t>
            </w:r>
          </w:p>
          <w:p>
            <w:pPr>
              <w:pStyle w:val="0"/>
              <w:suppressAutoHyphens w:val="1"/>
              <w:kinsoku w:val="0"/>
              <w:autoSpaceDE w:val="0"/>
              <w:autoSpaceDN w:val="0"/>
              <w:spacing w:line="200" w:lineRule="exact"/>
              <w:jc w:val="center"/>
              <w:rPr>
                <w:rFonts w:hint="default"/>
                <w:sz w:val="16"/>
              </w:rPr>
            </w:pPr>
            <w:r>
              <w:rPr>
                <w:rFonts w:hint="eastAsia"/>
                <w:sz w:val="16"/>
              </w:rPr>
              <w:t>～</w:t>
            </w:r>
          </w:p>
          <w:p>
            <w:pPr>
              <w:pStyle w:val="0"/>
              <w:suppressAutoHyphens w:val="1"/>
              <w:kinsoku w:val="0"/>
              <w:overflowPunct w:val="0"/>
              <w:adjustRightInd w:val="0"/>
              <w:snapToGrid w:val="0"/>
              <w:jc w:val="center"/>
              <w:textAlignment w:val="baseline"/>
              <w:rPr>
                <w:rFonts w:hint="default"/>
              </w:rPr>
            </w:pPr>
            <w:r>
              <w:rPr>
                <w:rFonts w:hint="eastAsia"/>
                <w:spacing w:val="0"/>
                <w:w w:val="94"/>
                <w:kern w:val="0"/>
                <w:sz w:val="16"/>
                <w:fitText w:val="1360" w:id="29"/>
              </w:rPr>
              <w:t>令和</w:t>
            </w:r>
            <w:r>
              <w:rPr>
                <w:rFonts w:hint="eastAsia"/>
                <w:spacing w:val="0"/>
                <w:w w:val="94"/>
                <w:kern w:val="0"/>
                <w:sz w:val="16"/>
                <w:fitText w:val="1360" w:id="29"/>
              </w:rPr>
              <w:t>1</w:t>
            </w:r>
            <w:r>
              <w:rPr>
                <w:rFonts w:hint="default"/>
                <w:spacing w:val="0"/>
                <w:w w:val="94"/>
                <w:kern w:val="0"/>
                <w:sz w:val="16"/>
                <w:fitText w:val="1360" w:id="29"/>
              </w:rPr>
              <w:t>2</w:t>
            </w:r>
            <w:r>
              <w:rPr>
                <w:rFonts w:hint="eastAsia"/>
                <w:spacing w:val="0"/>
                <w:w w:val="94"/>
                <w:kern w:val="0"/>
                <w:sz w:val="16"/>
                <w:fitText w:val="1360" w:id="29"/>
              </w:rPr>
              <w:t>年３月</w:t>
            </w:r>
            <w:r>
              <w:rPr>
                <w:rFonts w:hint="eastAsia"/>
                <w:spacing w:val="0"/>
                <w:w w:val="94"/>
                <w:kern w:val="0"/>
                <w:sz w:val="16"/>
                <w:fitText w:val="1360" w:id="29"/>
              </w:rPr>
              <w:t>31</w:t>
            </w:r>
            <w:r>
              <w:rPr>
                <w:rFonts w:hint="eastAsia"/>
                <w:spacing w:val="7"/>
                <w:w w:val="94"/>
                <w:kern w:val="0"/>
                <w:sz w:val="16"/>
                <w:fitText w:val="1360" w:id="29"/>
              </w:rPr>
              <w:t>日</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6"/>
              </w:rPr>
              <w:t>その他広葉樹</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eastAsia"/>
                <w:sz w:val="20"/>
              </w:rPr>
              <w:t>3</w:t>
            </w:r>
            <w:r>
              <w:rPr>
                <w:rFonts w:hint="default"/>
                <w:sz w:val="20"/>
              </w:rPr>
              <w:t>.30ha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eastAsia"/>
                <w:sz w:val="20"/>
              </w:rPr>
              <w:t>9</w:t>
            </w:r>
            <w:r>
              <w:rPr>
                <w:rFonts w:hint="default"/>
                <w:sz w:val="20"/>
              </w:rPr>
              <w:t>,900</w:t>
            </w:r>
            <w:r>
              <w:rPr>
                <w:rFonts w:hint="eastAsia"/>
                <w:sz w:val="20"/>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18"/>
              </w:rPr>
            </w:pPr>
            <w:r>
              <w:rPr>
                <w:rFonts w:hint="eastAsia"/>
                <w:sz w:val="18"/>
              </w:rPr>
              <w:t>防護柵の</w:t>
            </w:r>
          </w:p>
          <w:p>
            <w:pPr>
              <w:pStyle w:val="0"/>
              <w:suppressAutoHyphens w:val="1"/>
              <w:kinsoku w:val="0"/>
              <w:overflowPunct w:val="0"/>
              <w:adjustRightInd w:val="0"/>
              <w:snapToGrid w:val="0"/>
              <w:jc w:val="center"/>
              <w:textAlignment w:val="baseline"/>
              <w:rPr>
                <w:rFonts w:hint="default"/>
              </w:rPr>
            </w:pPr>
            <w:r>
              <w:rPr>
                <w:rFonts w:hint="eastAsia"/>
                <w:sz w:val="18"/>
              </w:rPr>
              <w:t>設置</w:t>
            </w:r>
          </w:p>
        </w:tc>
      </w:tr>
    </w:tbl>
    <w:p>
      <w:pPr>
        <w:pStyle w:val="0"/>
        <w:autoSpaceDE w:val="0"/>
        <w:autoSpaceDN w:val="0"/>
        <w:spacing w:line="220" w:lineRule="exact"/>
        <w:rPr>
          <w:rFonts w:hint="default"/>
        </w:rPr>
      </w:pPr>
      <w:r>
        <w:rPr>
          <w:rFonts w:hint="default"/>
        </w:rPr>
        <mc:AlternateContent>
          <mc:Choice Requires="wps">
            <w:drawing>
              <wp:anchor distT="0" distB="0" distL="114300" distR="114300" simplePos="0" relativeHeight="54" behindDoc="0" locked="0" layoutInCell="1" hidden="0" allowOverlap="1">
                <wp:simplePos x="0" y="0"/>
                <wp:positionH relativeFrom="margin">
                  <wp:posOffset>4255135</wp:posOffset>
                </wp:positionH>
                <wp:positionV relativeFrom="paragraph">
                  <wp:posOffset>32385</wp:posOffset>
                </wp:positionV>
                <wp:extent cx="1781175" cy="252095"/>
                <wp:effectExtent l="548640" t="183515" r="29210" b="10160"/>
                <wp:wrapNone/>
                <wp:docPr id="1076" name="AutoShape 610"/>
                <a:graphic xmlns:a="http://schemas.openxmlformats.org/drawingml/2006/main">
                  <a:graphicData uri="http://schemas.microsoft.com/office/word/2010/wordprocessingShape">
                    <wps:wsp>
                      <wps:cNvPr id="1076" name="AutoShape 610"/>
                      <wps:cNvSpPr/>
                      <wps:spPr>
                        <a:xfrm>
                          <a:off x="0" y="0"/>
                          <a:ext cx="1781175" cy="252095"/>
                        </a:xfrm>
                        <a:prstGeom prst="borderCallout2">
                          <a:avLst>
                            <a:gd name="adj1" fmla="val 60451"/>
                            <a:gd name="adj2" fmla="val -1757"/>
                            <a:gd name="adj3" fmla="val 64230"/>
                            <a:gd name="adj4" fmla="val -20990"/>
                            <a:gd name="adj5" fmla="val -72795"/>
                            <a:gd name="adj6" fmla="val -3079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５年後の天然更新の完了の見込みに関係なく天然更新を計画する全面積を記載する。</w:t>
                            </w:r>
                          </w:p>
                          <w:p>
                            <w:pPr>
                              <w:pStyle w:val="0"/>
                              <w:rPr>
                                <w:rFonts w:hint="default"/>
                              </w:rPr>
                            </w:pP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10" style="mso-wrap-distance-right:9pt;mso-wrap-distance-bottom:0pt;margin-top:2.54pt;mso-position-vertical-relative:text;mso-position-horizontal-relative:margin;v-text-anchor:middle;position:absolute;height:19.850000000000001pt;mso-wrap-distance-top:0pt;width:140.25pt;mso-wrap-distance-left:9pt;margin-left:335.05pt;z-index:54;" o:spid="_x0000_s1076" o:allowincell="t" o:allowoverlap="t" filled="t" fillcolor="#ffffff [3212]" stroked="t" strokecolor="#000000" strokeweight="0.75pt" o:spt="48" type="#_x0000_t48" adj="-6653,-15724,-4534,13874,-380,13057">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５年後の天然更新の完了の見込みに関係なく天然更新を計画する全面積を記載する。</w:t>
                      </w:r>
                    </w:p>
                    <w:p>
                      <w:pPr>
                        <w:pStyle w:val="0"/>
                        <w:rPr>
                          <w:rFonts w:hint="default"/>
                        </w:rPr>
                      </w:pPr>
                    </w:p>
                  </w:txbxContent>
                </v:textbox>
                <v:imagedata o:title=""/>
                <w10:wrap type="none" anchorx="margin" anchory="text"/>
              </v:shape>
            </w:pict>
          </mc:Fallback>
        </mc:AlternateContent>
      </w:r>
    </w:p>
    <w:p>
      <w:pPr>
        <w:pStyle w:val="0"/>
        <w:autoSpaceDE w:val="0"/>
        <w:autoSpaceDN w:val="0"/>
        <w:ind w:firstLine="210" w:firstLineChars="100"/>
        <w:rPr>
          <w:rFonts w:hint="default"/>
        </w:rPr>
      </w:pPr>
      <w:r>
        <w:rPr>
          <w:rFonts w:hint="default"/>
        </w:rPr>
        <w:t xml:space="preserve">(3) </w:t>
      </w:r>
      <w:r>
        <w:rPr>
          <w:rFonts w:hint="eastAsia"/>
        </w:rPr>
        <w:t>伐採後において森林以外の用途に供されることとなる場合のその用途</w:t>
      </w:r>
    </w:p>
    <w:tbl>
      <w:tblPr>
        <w:tblStyle w:val="11"/>
        <w:tblW w:w="679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799"/>
      </w:tblGrid>
      <w:tr>
        <w:trPr>
          <w:trHeight w:val="567" w:hRule="atLeast"/>
        </w:trPr>
        <w:tc>
          <w:tcPr>
            <w:tcW w:w="6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rPr>
            </w:pPr>
            <w:r>
              <w:rPr>
                <w:rFonts w:hint="default"/>
              </w:rPr>
              <mc:AlternateContent>
                <mc:Choice Requires="wps">
                  <w:drawing>
                    <wp:anchor distT="0" distB="0" distL="114300" distR="114300" simplePos="0" relativeHeight="53" behindDoc="0" locked="0" layoutInCell="1" hidden="0" allowOverlap="1">
                      <wp:simplePos x="0" y="0"/>
                      <wp:positionH relativeFrom="column">
                        <wp:posOffset>-784860</wp:posOffset>
                      </wp:positionH>
                      <wp:positionV relativeFrom="paragraph">
                        <wp:posOffset>-302260</wp:posOffset>
                      </wp:positionV>
                      <wp:extent cx="1914525" cy="376555"/>
                      <wp:effectExtent l="0" t="73025" r="558800" b="10160"/>
                      <wp:wrapNone/>
                      <wp:docPr id="1077" name="AutoShape 552"/>
                      <a:graphic xmlns:a="http://schemas.openxmlformats.org/drawingml/2006/main">
                        <a:graphicData uri="http://schemas.microsoft.com/office/word/2010/wordprocessingShape">
                          <wps:wsp>
                            <wps:cNvPr id="1077" name="AutoShape 552"/>
                            <wps:cNvSpPr/>
                            <wps:spPr>
                              <a:xfrm>
                                <a:off x="0" y="0"/>
                                <a:ext cx="1914525" cy="376555"/>
                              </a:xfrm>
                              <a:prstGeom prst="borderCallout2">
                                <a:avLst>
                                  <a:gd name="adj1" fmla="val 30352"/>
                                  <a:gd name="adj2" fmla="val 101437"/>
                                  <a:gd name="adj3" fmla="val 30352"/>
                                  <a:gd name="adj4" fmla="val 122204"/>
                                  <a:gd name="adj5" fmla="val -19280"/>
                                  <a:gd name="adj6" fmla="val 127657"/>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伐採が終了した日を含む年度の翌年度の初日から起算して７年を超えない期間となっており、かつ植栽が計画されているため、適正。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2" style="mso-wrap-distance-right:9pt;mso-wrap-distance-bottom:0pt;margin-top:-23.8pt;mso-position-vertical-relative:text;mso-position-horizontal-relative:text;v-text-anchor:middle;position:absolute;height:29.65pt;mso-wrap-distance-top:0pt;width:150.75pt;mso-wrap-distance-left:9pt;margin-left:-61.8pt;z-index:53;" o:spid="_x0000_s1077" o:allowincell="t" o:allowoverlap="t" filled="t" fillcolor="#ffffff [3212]" stroked="t" strokecolor="#000000" strokeweight="0.75pt" o:spt="48" type="#_x0000_t48" adj="27574,-4164,26396,6556,21910,6556">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伐採が終了した日を含む年度の翌年度の初日から起算して７年を超えない期間となっており、かつ植栽が計画されているため、適正。</w:t>
                            </w:r>
                          </w:p>
                        </w:txbxContent>
                      </v:textbox>
                      <v:imagedata o:title=""/>
                      <w10:wrap type="none" anchorx="text" anchory="text"/>
                    </v:shape>
                  </w:pict>
                </mc:Fallback>
              </mc:AlternateContent>
            </w:r>
          </w:p>
        </w:tc>
      </w:tr>
    </w:tbl>
    <w:p>
      <w:pPr>
        <w:pStyle w:val="0"/>
        <w:autoSpaceDE w:val="0"/>
        <w:autoSpaceDN w:val="0"/>
        <w:spacing w:line="220" w:lineRule="exact"/>
        <w:jc w:val="left"/>
        <w:rPr>
          <w:rFonts w:hint="default"/>
        </w:rPr>
      </w:pPr>
    </w:p>
    <w:p>
      <w:pPr>
        <w:pStyle w:val="0"/>
        <w:autoSpaceDE w:val="0"/>
        <w:autoSpaceDN w:val="0"/>
        <w:jc w:val="left"/>
        <w:rPr>
          <w:rFonts w:hint="default"/>
        </w:rPr>
      </w:pPr>
      <w:r>
        <w:rPr>
          <w:rFonts w:hint="eastAsia"/>
        </w:rPr>
        <w:t>２　備考</w:t>
      </w:r>
    </w:p>
    <w:tbl>
      <w:tblPr>
        <w:tblStyle w:val="11"/>
        <w:tblW w:w="696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969"/>
      </w:tblGrid>
      <w:tr>
        <w:trPr>
          <w:trHeight w:val="567" w:hRule="atLeast"/>
        </w:trPr>
        <w:tc>
          <w:tcPr>
            <w:tcW w:w="6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bl>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overflowPunct w:val="0"/>
        <w:adjustRightInd w:val="0"/>
        <w:snapToGrid w:val="0"/>
        <w:ind w:left="210" w:leftChars="100"/>
        <w:jc w:val="left"/>
        <w:textAlignment w:val="baseline"/>
        <w:rPr>
          <w:rFonts w:hint="default"/>
          <w:kern w:val="0"/>
        </w:rPr>
      </w:pPr>
      <w:r>
        <w:rPr>
          <w:rFonts w:hint="eastAsia"/>
          <w:kern w:val="0"/>
        </w:rPr>
        <w:t>注意事項</w:t>
      </w:r>
    </w:p>
    <w:p>
      <w:pPr>
        <w:pStyle w:val="0"/>
        <w:overflowPunct w:val="0"/>
        <w:adjustRightInd w:val="0"/>
        <w:snapToGrid w:val="0"/>
        <w:ind w:left="611" w:leftChars="200" w:right="962" w:rightChars="458" w:hanging="191" w:hangingChars="91"/>
        <w:jc w:val="left"/>
        <w:textAlignment w:val="baseline"/>
        <w:rPr>
          <w:rFonts w:hint="default"/>
          <w:kern w:val="0"/>
        </w:rPr>
      </w:pPr>
      <w:r>
        <w:rPr>
          <w:rFonts w:hint="eastAsia"/>
          <w:kern w:val="0"/>
        </w:rPr>
        <w:t>１　造林面積欄には、伐採後において森林以外の用途に供されることとなる場合のその用途を記載した場合を除き、主伐に係る伐採面積と一致するよう記載すること。</w:t>
      </w:r>
    </w:p>
    <w:p>
      <w:pPr>
        <w:pStyle w:val="0"/>
        <w:overflowPunct w:val="0"/>
        <w:adjustRightInd w:val="0"/>
        <w:snapToGrid w:val="0"/>
        <w:ind w:left="611" w:leftChars="200" w:right="962" w:rightChars="458" w:hanging="191" w:hangingChars="91"/>
        <w:jc w:val="left"/>
        <w:textAlignment w:val="baseline"/>
        <w:rPr>
          <w:rFonts w:hint="default"/>
          <w:kern w:val="0"/>
        </w:rPr>
      </w:pPr>
      <w:r>
        <w:rPr>
          <w:rFonts w:hint="eastAsia"/>
          <w:kern w:val="0"/>
        </w:rPr>
        <w:t>２　植栽による面積欄には、市町村森林整備計画において</w:t>
      </w:r>
    </w:p>
    <w:p>
      <w:pPr>
        <w:pStyle w:val="0"/>
        <w:overflowPunct w:val="0"/>
        <w:adjustRightInd w:val="0"/>
        <w:snapToGrid w:val="0"/>
        <w:ind w:left="779" w:leftChars="280" w:right="962" w:rightChars="458" w:hanging="191" w:hangingChars="91"/>
        <w:jc w:val="left"/>
        <w:textAlignment w:val="baseline"/>
        <w:rPr>
          <w:rFonts w:hint="default"/>
          <w:kern w:val="0"/>
        </w:rPr>
      </w:pPr>
      <w:r>
        <w:rPr>
          <w:rFonts w:hint="eastAsia"/>
          <w:kern w:val="0"/>
        </w:rPr>
        <w:t>・植栽によらなければ適確な更新が困難な森林　又は</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pPr>
        <w:pStyle w:val="0"/>
        <w:overflowPunct w:val="0"/>
        <w:adjustRightInd w:val="0"/>
        <w:snapToGrid w:val="0"/>
        <w:ind w:left="420" w:leftChars="200" w:right="962" w:rightChars="458" w:firstLine="210" w:firstLineChars="100"/>
        <w:jc w:val="left"/>
        <w:textAlignment w:val="baseline"/>
        <w:rPr>
          <w:rFonts w:hint="default"/>
          <w:kern w:val="0"/>
        </w:rPr>
      </w:pPr>
      <w:r>
        <w:rPr>
          <w:rFonts w:hint="eastAsia"/>
          <w:kern w:val="0"/>
        </w:rPr>
        <w:t>として定められているものの伐採跡地の面積を下回らないよう記載すること。</w:t>
      </w:r>
    </w:p>
    <w:p>
      <w:pPr>
        <w:pStyle w:val="0"/>
        <w:overflowPunct w:val="0"/>
        <w:adjustRightInd w:val="0"/>
        <w:snapToGrid w:val="0"/>
        <w:ind w:left="611" w:leftChars="200" w:right="962" w:rightChars="458" w:hanging="191" w:hangingChars="91"/>
        <w:jc w:val="left"/>
        <w:textAlignment w:val="baseline"/>
        <w:rPr>
          <w:rFonts w:hint="default"/>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pPr>
        <w:pStyle w:val="0"/>
        <w:overflowPunct w:val="0"/>
        <w:adjustRightInd w:val="0"/>
        <w:snapToGrid w:val="0"/>
        <w:ind w:left="611" w:leftChars="200" w:right="962" w:rightChars="458" w:hanging="191" w:hangingChars="91"/>
        <w:jc w:val="left"/>
        <w:textAlignment w:val="baseline"/>
        <w:rPr>
          <w:rFonts w:hint="default"/>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djustRightInd w:val="0"/>
        <w:snapToGrid w:val="0"/>
        <w:ind w:left="611" w:leftChars="200" w:right="962" w:rightChars="458" w:hanging="191" w:hangingChars="91"/>
        <w:jc w:val="left"/>
        <w:textAlignment w:val="baseline"/>
        <w:rPr>
          <w:rFonts w:hint="default"/>
          <w:kern w:val="0"/>
        </w:rPr>
      </w:pPr>
      <w:r>
        <w:rPr>
          <w:rFonts w:hint="eastAsia"/>
          <w:kern w:val="0"/>
        </w:rPr>
        <w:t>５　鳥獣害対策欄には、防護柵の設置、幼齢木保護具の設置などの方法を記載すること。</w:t>
      </w:r>
    </w:p>
    <w:p>
      <w:pPr>
        <w:pStyle w:val="0"/>
        <w:overflowPunct w:val="0"/>
        <w:adjustRightInd w:val="0"/>
        <w:snapToGrid w:val="0"/>
        <w:ind w:left="611" w:leftChars="200" w:right="962" w:rightChars="458" w:hanging="191" w:hangingChars="91"/>
        <w:jc w:val="left"/>
        <w:textAlignment w:val="baseline"/>
        <w:rPr>
          <w:rFonts w:hint="default"/>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widowControl w:val="1"/>
        <w:jc w:val="left"/>
        <w:rPr>
          <w:rFonts w:hint="default"/>
          <w:kern w:val="0"/>
        </w:rPr>
      </w:pPr>
      <w:r>
        <w:rPr>
          <w:rFonts w:hint="default"/>
          <w:kern w:val="0"/>
        </w:rPr>
        <w:br w:type="page"/>
      </w:r>
    </w:p>
    <w:p>
      <w:pPr>
        <w:pStyle w:val="0"/>
        <w:autoSpaceDE w:val="0"/>
        <w:autoSpaceDN w:val="0"/>
        <w:spacing w:line="220" w:lineRule="exact"/>
        <w:jc w:val="left"/>
        <w:rPr>
          <w:rFonts w:hint="default"/>
        </w:rPr>
      </w:pPr>
    </w:p>
    <w:p>
      <w:pPr>
        <w:pStyle w:val="0"/>
        <w:autoSpaceDE w:val="0"/>
        <w:autoSpaceDN w:val="0"/>
        <w:jc w:val="left"/>
        <w:rPr>
          <w:rFonts w:hint="default"/>
        </w:rPr>
      </w:pPr>
    </w:p>
    <w:p>
      <w:pPr>
        <w:pStyle w:val="0"/>
        <w:autoSpaceDE w:val="0"/>
        <w:autoSpaceDN w:val="0"/>
        <w:jc w:val="center"/>
        <w:rPr>
          <w:rFonts w:hint="default"/>
        </w:rPr>
      </w:pPr>
      <w:r>
        <w:rPr>
          <w:rFonts w:hint="default" w:asciiTheme="majorEastAsia" w:hAnsiTheme="majorEastAsia" w:eastAsiaTheme="majorEastAsia"/>
        </w:rPr>
        <mc:AlternateContent>
          <mc:Choice Requires="wps">
            <w:drawing>
              <wp:anchor distT="0" distB="0" distL="114300" distR="114300" simplePos="0" relativeHeight="16" behindDoc="0" locked="0" layoutInCell="1" hidden="0" allowOverlap="1">
                <wp:simplePos x="0" y="0"/>
                <wp:positionH relativeFrom="margin">
                  <wp:align>center</wp:align>
                </wp:positionH>
                <wp:positionV relativeFrom="paragraph">
                  <wp:posOffset>-339725</wp:posOffset>
                </wp:positionV>
                <wp:extent cx="4787900" cy="215900"/>
                <wp:effectExtent l="635" t="635" r="29845" b="10795"/>
                <wp:wrapNone/>
                <wp:docPr id="1078" name="Text Box 671"/>
                <a:graphic xmlns:a="http://schemas.openxmlformats.org/drawingml/2006/main">
                  <a:graphicData uri="http://schemas.microsoft.com/office/word/2010/wordprocessingShape">
                    <wps:wsp>
                      <wps:cNvPr id="1078" name="Text Box 671"/>
                      <wps:cNvSpPr txBox="1">
                        <a:spLocks noChangeArrowheads="1"/>
                      </wps:cNvSpPr>
                      <wps:spPr>
                        <a:xfrm>
                          <a:off x="0" y="0"/>
                          <a:ext cx="4787900" cy="215900"/>
                        </a:xfrm>
                        <a:prstGeom prst="rect">
                          <a:avLst/>
                        </a:prstGeom>
                        <a:solidFill>
                          <a:schemeClr val="tx1">
                            <a:lumMod val="65000"/>
                            <a:lumOff val="35000"/>
                          </a:schemeClr>
                        </a:solidFill>
                        <a:ln w="6350">
                          <a:solidFill>
                            <a:schemeClr val="dk1"/>
                          </a:solidFill>
                          <a:miter lim="800000"/>
                          <a:headEnd/>
                          <a:tailEnd/>
                        </a:ln>
                        <a:effectLst/>
                      </wps:spPr>
                      <wps:txbx>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③</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伐採方法が択伐であって、伐採後の造林の計画が天然更新の場合</w:t>
                            </w:r>
                          </w:p>
                          <w:p>
                            <w:pPr>
                              <w:pStyle w:val="0"/>
                              <w:rPr>
                                <w:rFonts w:hint="default"/>
                              </w:rPr>
                            </w:pP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671" style="mso-wrap-distance-right:9pt;mso-wrap-distance-bottom:0pt;margin-top:-26.75pt;mso-position-vertical-relative:text;mso-position-horizontal:center;mso-position-horizontal-relative:margin;v-text-anchor:middle;position:absolute;height:17pt;mso-wrap-distance-top:0pt;width:377pt;mso-wrap-distance-left:9pt;z-index:16;" o:spid="_x0000_s1078" o:allowincell="t" o:allowoverlap="t" filled="t" fillcolor="#595959 [2109]" stroked="t" strokecolor="#000000 [3200]" strokeweight="0.5pt" o:spt="202" type="#_x0000_t202">
                <v:fill/>
                <v:stroke miterlimit="8" filltype="solid"/>
                <v:textbox style="layout-flow:horizontal;" inset="0.99999999999999978mm,0.49999999999999989mm,0.99999999999999978mm,0.49999999999999989mm">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③</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伐採方法が択伐であって、伐採後の造林の計画が天然更新の場合</w:t>
                      </w:r>
                    </w:p>
                    <w:p>
                      <w:pPr>
                        <w:pStyle w:val="0"/>
                        <w:rPr>
                          <w:rFonts w:hint="default"/>
                        </w:rPr>
                      </w:pPr>
                    </w:p>
                  </w:txbxContent>
                </v:textbox>
                <v:imagedata o:title=""/>
                <w10:wrap type="none" anchorx="margin" anchory="text"/>
              </v:shape>
            </w:pict>
          </mc:Fallback>
        </mc:AlternateContent>
      </w:r>
      <w:r>
        <w:rPr>
          <w:rFonts w:hint="eastAsia"/>
        </w:rPr>
        <w:t>伐</w:t>
      </w:r>
      <w:r>
        <w:rPr>
          <w:rFonts w:hint="eastAsia"/>
        </w:rPr>
        <w:t xml:space="preserve"> </w:t>
      </w:r>
      <w:r>
        <w:rPr>
          <w:rFonts w:hint="eastAsia"/>
        </w:rPr>
        <w:t>採</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pPr>
        <w:pStyle w:val="0"/>
        <w:overflowPunct w:val="0"/>
        <w:adjustRightInd w:val="0"/>
        <w:snapToGrid w:val="0"/>
        <w:textAlignment w:val="baseline"/>
        <w:rPr>
          <w:rFonts w:hint="default"/>
        </w:rPr>
      </w:pPr>
    </w:p>
    <w:p>
      <w:pPr>
        <w:pStyle w:val="0"/>
        <w:overflowPunct w:val="0"/>
        <w:adjustRightInd w:val="0"/>
        <w:snapToGrid w:val="0"/>
        <w:ind w:right="962" w:rightChars="458"/>
        <w:jc w:val="right"/>
        <w:textAlignment w:val="baseline"/>
        <w:rPr>
          <w:rFonts w:hint="default"/>
        </w:rPr>
      </w:pPr>
      <w:r>
        <w:rPr>
          <w:rFonts w:hint="eastAsia"/>
        </w:rPr>
        <w:t>令和４年</w:t>
      </w:r>
      <w:r>
        <w:rPr>
          <w:rFonts w:hint="eastAsia"/>
        </w:rPr>
        <w:t>1</w:t>
      </w:r>
      <w:r>
        <w:rPr>
          <w:rFonts w:hint="default"/>
        </w:rPr>
        <w:t>0</w:t>
      </w:r>
      <w:r>
        <w:rPr>
          <w:rFonts w:hint="eastAsia"/>
        </w:rPr>
        <w:t>月１日</w:t>
      </w:r>
    </w:p>
    <w:p>
      <w:pPr>
        <w:pStyle w:val="0"/>
        <w:overflowPunct w:val="0"/>
        <w:adjustRightInd w:val="0"/>
        <w:snapToGrid w:val="0"/>
        <w:textAlignment w:val="baseline"/>
        <w:rPr>
          <w:rFonts w:hint="default"/>
        </w:rPr>
      </w:pPr>
      <w:r>
        <w:rPr>
          <w:rFonts w:hint="default"/>
        </w:rPr>
        <mc:AlternateContent>
          <mc:Choice Requires="wps">
            <w:drawing>
              <wp:anchor distT="0" distB="0" distL="114300" distR="114300" simplePos="0" relativeHeight="55" behindDoc="0" locked="0" layoutInCell="1" hidden="0" allowOverlap="1">
                <wp:simplePos x="0" y="0"/>
                <wp:positionH relativeFrom="column">
                  <wp:posOffset>5426710</wp:posOffset>
                </wp:positionH>
                <wp:positionV relativeFrom="paragraph">
                  <wp:posOffset>21590</wp:posOffset>
                </wp:positionV>
                <wp:extent cx="1112520" cy="252095"/>
                <wp:effectExtent l="520065" t="17780" r="29210" b="10160"/>
                <wp:wrapNone/>
                <wp:docPr id="1079" name="AutoShape 539"/>
                <a:graphic xmlns:a="http://schemas.openxmlformats.org/drawingml/2006/main">
                  <a:graphicData uri="http://schemas.microsoft.com/office/word/2010/wordprocessingShape">
                    <wps:wsp>
                      <wps:cNvPr id="1079" name="AutoShape 539"/>
                      <wps:cNvSpPr/>
                      <wps:spPr>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1.7pt;mso-position-vertical-relative:text;mso-position-horizontal-relative:text;v-text-anchor:middle;position:absolute;height:19.850000000000001pt;mso-wrap-distance-top:0pt;width:87.6pt;mso-wrap-distance-left:9pt;margin-left:427.3pt;z-index:55;" o:spid="_x0000_s1079" o:allowincell="t" o:allowoverlap="t" filled="t" fillcolor="#ffffff [3212]" stroked="t" strokecolor="#000000" strokeweight="0.75pt" o:spt="48" type="#_x0000_t48" adj="-10097,-1469,-7089,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v:textbox>
                <v:imagedata o:title=""/>
                <w10:wrap type="none" anchorx="text" anchory="text"/>
              </v:shape>
            </w:pict>
          </mc:Fallback>
        </mc:AlternateContent>
      </w:r>
      <w:r>
        <w:rPr>
          <w:rFonts w:hint="default"/>
        </w:rPr>
        <w:t xml:space="preserve"> </w:t>
      </w:r>
      <w:r>
        <w:rPr>
          <w:rFonts w:hint="eastAsia"/>
        </w:rPr>
        <w:t>　　　市町村長　殿</w:t>
      </w:r>
    </w:p>
    <w:p>
      <w:pPr>
        <w:pStyle w:val="0"/>
        <w:overflowPunct w:val="0"/>
        <w:adjustRightInd w:val="0"/>
        <w:snapToGrid w:val="0"/>
        <w:ind w:left="3600" w:firstLine="1470" w:firstLineChars="700"/>
        <w:textAlignment w:val="baseline"/>
        <w:rPr>
          <w:rFonts w:hint="default"/>
        </w:rPr>
      </w:pPr>
      <w:r>
        <w:rPr>
          <w:rFonts w:hint="eastAsia"/>
        </w:rPr>
        <w:t>住　所　　　　○○市○○町１－２－３</w:t>
      </w:r>
    </w:p>
    <w:p>
      <w:pPr>
        <w:pStyle w:val="0"/>
        <w:overflowPunct w:val="0"/>
        <w:adjustRightInd w:val="0"/>
        <w:snapToGrid w:val="0"/>
        <w:ind w:left="3600" w:firstLine="1470" w:firstLineChars="700"/>
        <w:textAlignment w:val="baseline"/>
        <w:rPr>
          <w:rFonts w:hint="default"/>
        </w:rPr>
      </w:pPr>
      <w:r>
        <w:rPr>
          <w:rFonts w:hint="eastAsia"/>
        </w:rPr>
        <w:t>届出人</w:t>
      </w:r>
      <w:r>
        <w:rPr>
          <w:rFonts w:hint="default"/>
        </w:rPr>
        <w:t xml:space="preserve">  </w:t>
      </w:r>
      <w:r>
        <w:rPr>
          <w:rFonts w:hint="eastAsia"/>
        </w:rPr>
        <w:t>氏名　森林　太郎</w:t>
      </w:r>
    </w:p>
    <w:p>
      <w:pPr>
        <w:pStyle w:val="0"/>
        <w:overflowPunct w:val="0"/>
        <w:adjustRightInd w:val="0"/>
        <w:snapToGrid w:val="0"/>
        <w:textAlignment w:val="baseline"/>
        <w:rPr>
          <w:rFonts w:hint="default"/>
        </w:rPr>
      </w:pPr>
    </w:p>
    <w:p>
      <w:pPr>
        <w:pStyle w:val="0"/>
        <w:overflowPunct w:val="0"/>
        <w:adjustRightInd w:val="0"/>
        <w:snapToGrid w:val="0"/>
        <w:ind w:right="962" w:rightChars="458"/>
        <w:textAlignment w:val="baseline"/>
        <w:rPr>
          <w:rFonts w:hint="default"/>
        </w:rPr>
      </w:pPr>
      <w:r>
        <w:rPr>
          <w:rFonts w:hint="default"/>
        </w:rPr>
        <w:t xml:space="preserve">  </w:t>
      </w:r>
      <w:r>
        <w:rPr>
          <w:rFonts w:hint="eastAsia"/>
        </w:rPr>
        <w:t>次のとおり森林の立木を伐採したいので、森林法第</w:t>
      </w:r>
      <w:r>
        <w:rPr>
          <w:rFonts w:hint="default"/>
        </w:rPr>
        <w:t>10</w:t>
      </w:r>
      <w:r>
        <w:rPr>
          <w:rFonts w:hint="eastAsia"/>
        </w:rPr>
        <w:t>条の８第１項の規定により届け出ます。</w:t>
      </w:r>
    </w:p>
    <w:p>
      <w:pPr>
        <w:pStyle w:val="0"/>
        <w:overflowPunct w:val="0"/>
        <w:adjustRightInd w:val="0"/>
        <w:snapToGrid w:val="0"/>
        <w:ind w:right="819" w:rightChars="390"/>
        <w:textAlignment w:val="baseline"/>
        <w:rPr>
          <w:rFonts w:hint="default"/>
        </w:rPr>
      </w:pPr>
      <w:r>
        <w:rPr>
          <w:rFonts w:hint="default"/>
        </w:rPr>
        <mc:AlternateContent>
          <mc:Choice Requires="wps">
            <w:drawing>
              <wp:anchor distT="0" distB="0" distL="114300" distR="114300" simplePos="0" relativeHeight="56" behindDoc="0" locked="0" layoutInCell="1" hidden="0" allowOverlap="1">
                <wp:simplePos x="0" y="0"/>
                <wp:positionH relativeFrom="column">
                  <wp:posOffset>4392295</wp:posOffset>
                </wp:positionH>
                <wp:positionV relativeFrom="paragraph">
                  <wp:posOffset>144145</wp:posOffset>
                </wp:positionV>
                <wp:extent cx="1591310" cy="288290"/>
                <wp:effectExtent l="707390" t="0" r="29210" b="262255"/>
                <wp:wrapNone/>
                <wp:docPr id="1080" name="AutoShape 537"/>
                <a:graphic xmlns:a="http://schemas.openxmlformats.org/drawingml/2006/main">
                  <a:graphicData uri="http://schemas.microsoft.com/office/word/2010/wordprocessingShape">
                    <wps:wsp>
                      <wps:cNvPr id="1080" name="AutoShape 537"/>
                      <wps:cNvSpPr/>
                      <wps:spPr>
                        <a:xfrm>
                          <a:off x="0" y="0"/>
                          <a:ext cx="1591310"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7" style="mso-wrap-distance-right:9pt;mso-wrap-distance-bottom:0pt;margin-top:11.35pt;mso-position-vertical-relative:text;mso-position-horizontal-relative:text;v-text-anchor:middle;position:absolute;height:22.7pt;mso-wrap-distance-top:0pt;width:125.3pt;mso-wrap-distance-left:9pt;margin-left:345.85pt;z-index:56;" o:spid="_x0000_s1080" o:allowincell="t" o:allowoverlap="t" filled="t" fillcolor="#ffffff [3212]" stroked="t" strokecolor="#000000" strokeweight="0.75pt" o:spt="48" type="#_x0000_t48" adj="-9596,40488,-4845,8564,-1125,856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v:textbox>
                <v:imagedata o:title=""/>
                <w10:wrap type="none" anchorx="text" anchory="text"/>
              </v:shape>
            </w:pict>
          </mc:Fallback>
        </mc:AlternateContent>
      </w:r>
      <w:r>
        <w:rPr>
          <w:rFonts w:hint="eastAsia"/>
        </w:rPr>
        <w:t>　本伐採は届出者である　森林太郎　が所有する立木を伐採するものです。</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r>
              <w:rPr>
                <w:rFonts w:hint="eastAsia"/>
                <w:sz w:val="20"/>
              </w:rPr>
              <w:t>○○市</w:t>
            </w:r>
            <w:r>
              <w:rPr>
                <w:rFonts w:hint="eastAsia"/>
                <w:sz w:val="20"/>
              </w:rPr>
              <w:t xml:space="preserve"> </w:t>
            </w:r>
            <w:r>
              <w:rPr>
                <w:rFonts w:hint="eastAsia"/>
                <w:sz w:val="20"/>
              </w:rPr>
              <w:t>△△町</w:t>
            </w:r>
            <w:r>
              <w:rPr>
                <w:rFonts w:hint="eastAsia"/>
                <w:sz w:val="20"/>
              </w:rPr>
              <w:t xml:space="preserve"> </w:t>
            </w:r>
            <w:r>
              <w:rPr>
                <w:rFonts w:hint="eastAsia"/>
                <w:sz w:val="20"/>
              </w:rPr>
              <w:t>大字○○</w:t>
            </w:r>
            <w:r>
              <w:rPr>
                <w:rFonts w:hint="eastAsia"/>
                <w:sz w:val="20"/>
              </w:rPr>
              <w:t xml:space="preserve"> </w:t>
            </w:r>
            <w:r>
              <w:rPr>
                <w:rFonts w:hint="eastAsia"/>
                <w:sz w:val="20"/>
              </w:rPr>
              <w:t>字△△　地番</w:t>
            </w:r>
            <w:r>
              <w:rPr>
                <w:rFonts w:hint="eastAsia"/>
                <w:sz w:val="20"/>
              </w:rPr>
              <w:t>1234-1</w:t>
            </w:r>
            <w:r>
              <w:rPr>
                <w:rFonts w:hint="eastAsia"/>
                <w:sz w:val="20"/>
              </w:rPr>
              <w:t>番地，</w:t>
            </w:r>
            <w:r>
              <w:rPr>
                <w:rFonts w:hint="eastAsia"/>
                <w:sz w:val="20"/>
              </w:rPr>
              <w:t>1234-2</w:t>
            </w:r>
            <w:r>
              <w:rPr>
                <w:rFonts w:hint="eastAsia"/>
                <w:sz w:val="20"/>
              </w:rPr>
              <w:t>番地</w:t>
            </w:r>
          </w:p>
        </w:tc>
      </w:tr>
    </w:tbl>
    <w:p>
      <w:pPr>
        <w:pStyle w:val="0"/>
        <w:overflowPunct w:val="0"/>
        <w:adjustRightInd w:val="0"/>
        <w:snapToGrid w:val="0"/>
        <w:textAlignment w:val="baseline"/>
        <w:rPr>
          <w:rFonts w:hint="default"/>
        </w:rPr>
      </w:pPr>
    </w:p>
    <w:p>
      <w:pPr>
        <w:pStyle w:val="0"/>
        <w:overflowPunct w:val="0"/>
        <w:adjustRightInd w:val="0"/>
        <w:snapToGrid w:val="0"/>
        <w:textAlignment w:val="baseline"/>
        <w:rPr>
          <w:rFonts w:hint="default"/>
        </w:rPr>
      </w:pPr>
      <w:r>
        <w:rPr>
          <w:rFonts w:hint="eastAsia"/>
        </w:rPr>
        <w:t>２　伐採及び伐採後の造林の計画</w:t>
      </w:r>
    </w:p>
    <w:p>
      <w:pPr>
        <w:pStyle w:val="0"/>
        <w:overflowPunct w:val="0"/>
        <w:adjustRightInd w:val="0"/>
        <w:snapToGrid w:val="0"/>
        <w:textAlignment w:val="baseline"/>
        <w:rPr>
          <w:rFonts w:hint="default"/>
        </w:rPr>
      </w:pPr>
      <w:r>
        <w:rPr>
          <w:rFonts w:hint="eastAsia"/>
        </w:rPr>
        <w:t>　　別添の伐採計画書及び造林計画書のとおり</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３　備考</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p>
            <w:pPr>
              <w:pStyle w:val="0"/>
              <w:suppressAutoHyphens w:val="1"/>
              <w:kinsoku w:val="0"/>
              <w:overflowPunct w:val="0"/>
              <w:adjustRightInd w:val="0"/>
              <w:snapToGrid w:val="0"/>
              <w:jc w:val="left"/>
              <w:textAlignment w:val="baseline"/>
              <w:rPr>
                <w:rFonts w:hint="default"/>
              </w:rPr>
            </w:pPr>
          </w:p>
        </w:tc>
      </w:tr>
    </w:tbl>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p>
    <w:p>
      <w:pPr>
        <w:pStyle w:val="0"/>
        <w:overflowPunct w:val="0"/>
        <w:adjustRightInd w:val="0"/>
        <w:snapToGrid w:val="0"/>
        <w:ind w:left="210" w:leftChars="100"/>
        <w:jc w:val="left"/>
        <w:textAlignment w:val="baseline"/>
        <w:rPr>
          <w:rFonts w:hint="default"/>
        </w:rPr>
      </w:pPr>
      <w:r>
        <w:rPr>
          <w:rFonts w:hint="eastAsia"/>
        </w:rPr>
        <w:t>注意事項</w:t>
      </w:r>
    </w:p>
    <w:p>
      <w:pPr>
        <w:pStyle w:val="0"/>
        <w:overflowPunct w:val="0"/>
        <w:adjustRightInd w:val="0"/>
        <w:snapToGrid w:val="0"/>
        <w:ind w:left="611" w:leftChars="200" w:hanging="191" w:hangingChars="91"/>
        <w:jc w:val="left"/>
        <w:textAlignment w:val="baseline"/>
        <w:rPr>
          <w:rFonts w:hint="default"/>
        </w:rPr>
      </w:pPr>
      <w:r>
        <w:rPr>
          <w:rFonts w:hint="eastAsia"/>
        </w:rPr>
        <w:t>１　伐採する森林の所在する市町村ごとに提出すること。</w:t>
      </w:r>
    </w:p>
    <w:p>
      <w:pPr>
        <w:pStyle w:val="0"/>
        <w:overflowPunct w:val="0"/>
        <w:adjustRightInd w:val="0"/>
        <w:snapToGrid w:val="0"/>
        <w:ind w:left="611" w:leftChars="200" w:right="962" w:rightChars="458" w:hanging="191" w:hangingChars="91"/>
        <w:jc w:val="left"/>
        <w:textAlignment w:val="baseline"/>
        <w:rPr>
          <w:rFonts w:hint="default"/>
        </w:rPr>
      </w:pPr>
      <w:r>
        <w:rPr>
          <w:rFonts w:hint="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widowControl w:val="1"/>
        <w:ind w:left="630" w:leftChars="200" w:right="962" w:rightChars="458" w:hanging="210" w:hangingChars="100"/>
        <w:jc w:val="left"/>
        <w:rPr>
          <w:rFonts w:hint="default"/>
        </w:rPr>
      </w:pPr>
      <w:r>
        <w:rPr>
          <w:rFonts w:hint="eastAsia"/>
        </w:rPr>
        <w:t>３　伐採及び伐採後の造林の計画は、森林の所在場所ごとに記載することとし、面積は、小数第２位まで記載し、第３位を四捨五入すること。</w:t>
      </w: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overflowPunct w:val="0"/>
        <w:adjustRightInd w:val="0"/>
        <w:snapToGrid w:val="0"/>
        <w:ind w:left="3600" w:firstLine="1470" w:firstLineChars="700"/>
        <w:textAlignment w:val="baseline"/>
        <w:rPr>
          <w:rFonts w:hint="default"/>
        </w:rPr>
      </w:pPr>
      <w:r>
        <w:rPr>
          <w:rFonts w:hint="eastAsia"/>
        </w:rPr>
        <w:t>住　所　　　　○○市○○町１－２－３</w:t>
      </w:r>
    </w:p>
    <w:p>
      <w:pPr>
        <w:pStyle w:val="0"/>
        <w:overflowPunct w:val="0"/>
        <w:adjustRightInd w:val="0"/>
        <w:snapToGrid w:val="0"/>
        <w:ind w:left="3600" w:firstLine="1470" w:firstLineChars="700"/>
        <w:textAlignment w:val="baseline"/>
        <w:rPr>
          <w:rFonts w:hint="default"/>
        </w:rPr>
      </w:pPr>
      <w:r>
        <w:rPr>
          <w:rFonts w:hint="eastAsia"/>
        </w:rPr>
        <w:t>届出人</w:t>
      </w:r>
      <w:r>
        <w:rPr>
          <w:rFonts w:hint="default"/>
        </w:rPr>
        <w:t xml:space="preserve">  </w:t>
      </w:r>
      <w:r>
        <w:rPr>
          <w:rFonts w:hint="eastAsia"/>
        </w:rPr>
        <w:t>氏名　森林　太郎</w:t>
      </w:r>
    </w:p>
    <w:p>
      <w:pPr>
        <w:pStyle w:val="0"/>
        <w:autoSpaceDE w:val="0"/>
        <w:autoSpaceDN w:val="0"/>
        <w:rPr>
          <w:rFonts w:hint="default"/>
        </w:rPr>
      </w:pPr>
      <w:r>
        <w:rPr>
          <w:rFonts w:hint="default"/>
          <w:sz w:val="20"/>
        </w:rPr>
        <mc:AlternateContent>
          <mc:Choice Requires="wps">
            <w:drawing>
              <wp:anchor distT="0" distB="0" distL="114300" distR="114300" simplePos="0" relativeHeight="60" behindDoc="0" locked="0" layoutInCell="1" hidden="0" allowOverlap="1">
                <wp:simplePos x="0" y="0"/>
                <wp:positionH relativeFrom="column">
                  <wp:posOffset>5120640</wp:posOffset>
                </wp:positionH>
                <wp:positionV relativeFrom="paragraph">
                  <wp:posOffset>24130</wp:posOffset>
                </wp:positionV>
                <wp:extent cx="1403985" cy="504190"/>
                <wp:effectExtent l="885825" t="0" r="29210" b="243205"/>
                <wp:wrapNone/>
                <wp:docPr id="1081" name="AutoShape 691"/>
                <a:graphic xmlns:a="http://schemas.openxmlformats.org/drawingml/2006/main">
                  <a:graphicData uri="http://schemas.microsoft.com/office/word/2010/wordprocessingShape">
                    <wps:wsp>
                      <wps:cNvPr id="1081" name="AutoShape 691"/>
                      <wps:cNvSpPr/>
                      <wps:spPr>
                        <a:xfrm>
                          <a:off x="0" y="0"/>
                          <a:ext cx="1403985" cy="504190"/>
                        </a:xfrm>
                        <a:prstGeom prst="borderCallout2">
                          <a:avLst>
                            <a:gd name="adj1" fmla="val 22671"/>
                            <a:gd name="adj2" fmla="val -5426"/>
                            <a:gd name="adj3" fmla="val 22671"/>
                            <a:gd name="adj4" fmla="val -22389"/>
                            <a:gd name="adj5" fmla="val 146097"/>
                            <a:gd name="adj6" fmla="val -63093"/>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市町村森林整備計画に定める立木の伐採（主伐（択伐））の標準的な方法に照らして適正な伐採率となっているか？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91" style="mso-wrap-distance-right:9pt;mso-wrap-distance-bottom:0pt;margin-top:1.9pt;mso-position-vertical-relative:text;mso-position-horizontal-relative:text;v-text-anchor:middle;position:absolute;height:39.700000000000003pt;mso-wrap-distance-top:0pt;width:110.55pt;mso-wrap-distance-left:9pt;margin-left:403.2pt;z-index:60;" o:spid="_x0000_s1081" o:allowincell="t" o:allowoverlap="t" filled="t" fillcolor="#ffffff [3212]" stroked="t" strokecolor="#000000" strokeweight="0.75pt" o:spt="48" type="#_x0000_t48" adj="-13628,31557,-4836,4897,-1172,489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市町村森林整備計画に定める立木の伐採（主伐（択伐））の標準的な方法に照らして適正な伐採率となっているか？</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57" behindDoc="0" locked="0" layoutInCell="1" hidden="0" allowOverlap="1">
                <wp:simplePos x="0" y="0"/>
                <wp:positionH relativeFrom="column">
                  <wp:posOffset>2202180</wp:posOffset>
                </wp:positionH>
                <wp:positionV relativeFrom="paragraph">
                  <wp:posOffset>50800</wp:posOffset>
                </wp:positionV>
                <wp:extent cx="1600200" cy="172085"/>
                <wp:effectExtent l="631825" t="0" r="29210" b="197485"/>
                <wp:wrapNone/>
                <wp:docPr id="1082" name="AutoShape 541"/>
                <a:graphic xmlns:a="http://schemas.openxmlformats.org/drawingml/2006/main">
                  <a:graphicData uri="http://schemas.microsoft.com/office/word/2010/wordprocessingShape">
                    <wps:wsp>
                      <wps:cNvPr id="1082" name="AutoShape 541"/>
                      <wps:cNvSpPr/>
                      <wps:spPr>
                        <a:xfrm>
                          <a:off x="0" y="0"/>
                          <a:ext cx="1600200"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1" style="mso-wrap-distance-right:9pt;mso-wrap-distance-bottom:0pt;margin-top:4pt;mso-position-vertical-relative:text;mso-position-horizontal-relative:text;v-text-anchor:middle;position:absolute;height:13.55pt;mso-wrap-distance-top:0pt;width:126pt;mso-wrap-distance-left:9pt;margin-left:173.4pt;z-index:57;" o:spid="_x0000_s1082" o:allowincell="t" o:allowoverlap="t" filled="t" fillcolor="#ffffff [3212]" stroked="t" strokecolor="#000000" strokeweight="0.75pt" o:spt="48" type="#_x0000_t48" adj="-8522,45113,-4362,14347,-1107,143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v:textbox>
                <v:imagedata o:title=""/>
                <w10:wrap type="none" anchorx="text" anchory="text"/>
              </v:shape>
            </w:pict>
          </mc:Fallback>
        </mc:AlternateContent>
      </w:r>
    </w:p>
    <w:p>
      <w:pPr>
        <w:pStyle w:val="0"/>
        <w:autoSpaceDE w:val="0"/>
        <w:autoSpaceDN w:val="0"/>
        <w:jc w:val="left"/>
        <w:rPr>
          <w:rFonts w:hint="default"/>
        </w:rPr>
      </w:pPr>
      <w:r>
        <w:rPr>
          <w:rFonts w:hint="default"/>
        </w:rPr>
        <mc:AlternateContent>
          <mc:Choice Requires="wps">
            <w:drawing>
              <wp:anchor distT="0" distB="0" distL="114300" distR="114300" simplePos="0" relativeHeight="77" behindDoc="0" locked="0" layoutInCell="1" hidden="0" allowOverlap="1">
                <wp:simplePos x="0" y="0"/>
                <wp:positionH relativeFrom="column">
                  <wp:posOffset>5211445</wp:posOffset>
                </wp:positionH>
                <wp:positionV relativeFrom="paragraph">
                  <wp:posOffset>1445895</wp:posOffset>
                </wp:positionV>
                <wp:extent cx="1171575" cy="304800"/>
                <wp:effectExtent l="1111885" t="0" r="29210" b="10160"/>
                <wp:wrapNone/>
                <wp:docPr id="1083" name="AutoShape 529"/>
                <a:graphic xmlns:a="http://schemas.openxmlformats.org/drawingml/2006/main">
                  <a:graphicData uri="http://schemas.microsoft.com/office/word/2010/wordprocessingShape">
                    <wps:wsp>
                      <wps:cNvPr id="1083" name="AutoShape 529"/>
                      <wps:cNvSpPr/>
                      <wps:spPr>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113.85pt;mso-position-vertical-relative:text;mso-position-horizontal-relative:text;v-text-anchor:middle;position:absolute;height:24pt;mso-wrap-distance-top:0pt;width:92.25pt;mso-wrap-distance-left:9pt;margin-left:410.35pt;z-index:77;" o:spid="_x0000_s1083" o:allowincell="t" o:allowoverlap="t" filled="t" fillcolor="#ffffff [3212]" stroked="t" strokecolor="#000000" strokeweight="0.75pt" o:spt="48" type="#_x0000_t48" adj="-20490,20277,-8361,4033,-1306,4033">
                <v:fill/>
                <v:stroke miterlimit="8" filltype="solid" startarrow="classic" startarrowwidth="medium" startarrowlength="medium"/>
                <v:textbox style="layout-flow:horizontal;" inset="0.99999999999999978mm,0mm,0.99999999999999978mm,0mm">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v:textbox>
                <v:imagedata o:title=""/>
                <w10:wrap type="none" anchorx="text" anchory="text"/>
              </v:shape>
            </w:pict>
          </mc:Fallback>
        </mc:AlternateContent>
      </w:r>
      <w:r>
        <w:rPr>
          <w:rFonts w:hint="eastAsia"/>
        </w:rPr>
        <w:t>１　伐採の計画</w:t>
      </w:r>
      <w:r>
        <w:rPr>
          <w:rFonts w:hint="default"/>
        </w:rPr>
        <w:t xml:space="preserve"> </w:t>
      </w:r>
    </w:p>
    <w:tbl>
      <w:tblPr>
        <w:tblStyle w:val="1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577"/>
        <w:gridCol w:w="2830"/>
        <w:gridCol w:w="992"/>
        <w:gridCol w:w="1989"/>
      </w:tblGrid>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30"/>
              </w:rPr>
              <w:t>伐採面</w:t>
            </w:r>
            <w:r>
              <w:rPr>
                <w:rFonts w:hint="eastAsia"/>
                <w:kern w:val="0"/>
                <w:sz w:val="20"/>
                <w:fitText w:val="1400" w:id="30"/>
              </w:rPr>
              <w:t>積</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2.00ha</w:t>
            </w:r>
            <w:r>
              <w:rPr>
                <w:rFonts w:hint="eastAsia"/>
                <w:sz w:val="20"/>
              </w:rPr>
              <w:t>（人工林</w:t>
            </w:r>
            <w:r>
              <w:rPr>
                <w:rFonts w:hint="eastAsia"/>
                <w:sz w:val="20"/>
              </w:rPr>
              <w:t>2.00ha</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31"/>
              </w:rPr>
              <w:t>伐採方</w:t>
            </w:r>
            <w:r>
              <w:rPr>
                <w:rFonts w:hint="eastAsia"/>
                <w:kern w:val="0"/>
                <w:sz w:val="20"/>
                <w:fitText w:val="1400" w:id="31"/>
              </w:rPr>
              <w:t>法</w:t>
            </w:r>
          </w:p>
        </w:tc>
        <w:tc>
          <w:tcPr>
            <w:tcW w:w="283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59" behindDoc="0" locked="0" layoutInCell="1" hidden="0" allowOverlap="1">
                      <wp:simplePos x="0" y="0"/>
                      <wp:positionH relativeFrom="column">
                        <wp:posOffset>819785</wp:posOffset>
                      </wp:positionH>
                      <wp:positionV relativeFrom="margin">
                        <wp:posOffset>-6985</wp:posOffset>
                      </wp:positionV>
                      <wp:extent cx="390525" cy="184785"/>
                      <wp:effectExtent l="635" t="635" r="29845" b="10795"/>
                      <wp:wrapNone/>
                      <wp:docPr id="1084" name="Oval 581"/>
                      <a:graphic xmlns:a="http://schemas.openxmlformats.org/drawingml/2006/main">
                        <a:graphicData uri="http://schemas.microsoft.com/office/word/2010/wordprocessingShape">
                          <wps:wsp>
                            <wps:cNvPr id="1084"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55000000000000004pt;mso-position-vertical-relative:margin;mso-position-horizontal-relative:text;position:absolute;height:14.55pt;mso-wrap-distance-top:0pt;width:30.75pt;mso-wrap-distance-left:9pt;margin-left:64.55pt;z-index:59;" o:spid="_x0000_s1084" o:allowincell="t" o:allowoverlap="t" filled="f" stroked="t" strokecolor="#000000" strokeweight="0.5pt" o:spt="3">
                      <v:fill/>
                      <v:stroke filltype="solid"/>
                      <v:textbox style="layout-flow:horizontal;"/>
                      <v:imagedata o:title=""/>
                      <w10:wrap type="none" anchorx="text" anchory="margin"/>
                    </v:oval>
                  </w:pict>
                </mc:Fallback>
              </mc:AlternateContent>
            </w:r>
            <w:r>
              <w:rPr>
                <w:rFonts w:hint="default"/>
                <w:sz w:val="20"/>
              </w:rPr>
              <mc:AlternateContent>
                <mc:Choice Requires="wps">
                  <w:drawing>
                    <wp:anchor distT="0" distB="0" distL="114300" distR="114300" simplePos="0" relativeHeight="58" behindDoc="0" locked="0" layoutInCell="1" hidden="0" allowOverlap="1">
                      <wp:simplePos x="0" y="0"/>
                      <wp:positionH relativeFrom="column">
                        <wp:posOffset>48260</wp:posOffset>
                      </wp:positionH>
                      <wp:positionV relativeFrom="margin">
                        <wp:posOffset>-13970</wp:posOffset>
                      </wp:positionV>
                      <wp:extent cx="390525" cy="184785"/>
                      <wp:effectExtent l="635" t="635" r="29845" b="10795"/>
                      <wp:wrapNone/>
                      <wp:docPr id="1085" name="Oval 581"/>
                      <a:graphic xmlns:a="http://schemas.openxmlformats.org/drawingml/2006/main">
                        <a:graphicData uri="http://schemas.microsoft.com/office/word/2010/wordprocessingShape">
                          <wps:wsp>
                            <wps:cNvPr id="1085"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1.1000000000000001pt;mso-position-vertical-relative:margin;mso-position-horizontal-relative:text;position:absolute;height:14.55pt;mso-wrap-distance-top:0pt;width:30.75pt;mso-wrap-distance-left:9pt;margin-left:3.8pt;z-index:58;" o:spid="_x0000_s1085"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主伐（皆伐・択伐）・間伐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50"/>
                <w:sz w:val="20"/>
                <w:fitText w:val="700" w:id="32"/>
              </w:rPr>
              <w:t>伐採</w:t>
            </w:r>
            <w:r>
              <w:rPr>
                <w:rFonts w:hint="eastAsia"/>
                <w:sz w:val="20"/>
                <w:fitText w:val="700" w:id="32"/>
              </w:rPr>
              <w:t>率</w:t>
            </w:r>
          </w:p>
        </w:tc>
        <w:tc>
          <w:tcPr>
            <w:tcW w:w="19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sz w:val="20"/>
              </w:rPr>
              <w:t>40</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○○森林組合</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33"/>
              </w:rPr>
              <w:t>伐採樹</w:t>
            </w:r>
            <w:r>
              <w:rPr>
                <w:rFonts w:hint="eastAsia"/>
                <w:kern w:val="0"/>
                <w:sz w:val="20"/>
                <w:fitText w:val="1400" w:id="33"/>
              </w:rPr>
              <w:t>種</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ヒノキ</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400"/>
                <w:kern w:val="0"/>
                <w:sz w:val="20"/>
                <w:fitText w:val="1400" w:id="34"/>
              </w:rPr>
              <w:t>伐採</w:t>
            </w:r>
            <w:r>
              <w:rPr>
                <w:rFonts w:hint="eastAsia"/>
                <w:kern w:val="0"/>
                <w:sz w:val="20"/>
                <w:fitText w:val="1400" w:id="34"/>
              </w:rPr>
              <w:t>齢</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default"/>
                <w:sz w:val="20"/>
              </w:rPr>
              <w:t>60</w:t>
            </w:r>
          </w:p>
        </w:tc>
      </w:tr>
      <w:tr>
        <w:trPr>
          <w:trHeight w:val="454" w:hRule="exact"/>
        </w:trPr>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35"/>
              </w:rPr>
              <w:t>伐採の期</w:t>
            </w:r>
            <w:r>
              <w:rPr>
                <w:rFonts w:hint="eastAsia"/>
                <w:kern w:val="0"/>
                <w:sz w:val="20"/>
                <w:fitText w:val="1400" w:id="35"/>
              </w:rPr>
              <w:t>間</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eastAsia"/>
                <w:sz w:val="20"/>
              </w:rPr>
              <w:t>令和４年</w:t>
            </w:r>
            <w:r>
              <w:rPr>
                <w:rFonts w:hint="eastAsia"/>
                <w:sz w:val="20"/>
              </w:rPr>
              <w:t>1</w:t>
            </w:r>
            <w:r>
              <w:rPr>
                <w:rFonts w:hint="default"/>
                <w:sz w:val="20"/>
              </w:rPr>
              <w:t>1</w:t>
            </w:r>
            <w:r>
              <w:rPr>
                <w:rFonts w:hint="eastAsia"/>
                <w:sz w:val="20"/>
              </w:rPr>
              <w:t>月１日　～　令和５年３月</w:t>
            </w:r>
            <w:r>
              <w:rPr>
                <w:rFonts w:hint="default"/>
                <w:sz w:val="20"/>
              </w:rPr>
              <w:t>15</w:t>
            </w:r>
            <w:r>
              <w:rPr>
                <w:rFonts w:hint="eastAsia"/>
                <w:sz w:val="20"/>
              </w:rPr>
              <w:t>日</w:t>
            </w:r>
          </w:p>
        </w:tc>
      </w:tr>
      <w:tr>
        <w:trPr>
          <w:trHeight w:val="454" w:hRule="exact"/>
        </w:trPr>
        <w:tc>
          <w:tcPr>
            <w:tcW w:w="1701"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spacing w:val="200"/>
                <w:kern w:val="0"/>
                <w:sz w:val="20"/>
                <w:fitText w:val="1400" w:id="36"/>
              </w:rPr>
              <w:t>集材方</w:t>
            </w:r>
            <w:r>
              <w:rPr>
                <w:rFonts w:hint="eastAsia"/>
                <w:kern w:val="0"/>
                <w:sz w:val="20"/>
                <w:fitText w:val="1400" w:id="36"/>
              </w:rPr>
              <w:t>法</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61" behindDoc="0" locked="0" layoutInCell="1" hidden="0" allowOverlap="1">
                      <wp:simplePos x="0" y="0"/>
                      <wp:positionH relativeFrom="column">
                        <wp:posOffset>1337945</wp:posOffset>
                      </wp:positionH>
                      <wp:positionV relativeFrom="margin">
                        <wp:posOffset>-12065</wp:posOffset>
                      </wp:positionV>
                      <wp:extent cx="390525" cy="184785"/>
                      <wp:effectExtent l="635" t="635" r="29845" b="10795"/>
                      <wp:wrapNone/>
                      <wp:docPr id="1086" name="Oval 581"/>
                      <a:graphic xmlns:a="http://schemas.openxmlformats.org/drawingml/2006/main">
                        <a:graphicData uri="http://schemas.microsoft.com/office/word/2010/wordprocessingShape">
                          <wps:wsp>
                            <wps:cNvPr id="1086"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95pt;mso-position-vertical-relative:margin;mso-position-horizontal-relative:text;position:absolute;height:14.55pt;mso-wrap-distance-top:0pt;width:30.75pt;mso-wrap-distance-left:9pt;margin-left:105.35pt;z-index:61;" o:spid="_x0000_s1086"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集材路・架線・その他（　　）</w:t>
            </w:r>
          </w:p>
        </w:tc>
      </w:tr>
      <w:tr>
        <w:trPr>
          <w:trHeight w:val="654" w:hRule="exact"/>
        </w:trPr>
        <w:tc>
          <w:tcPr>
            <w:tcW w:w="124"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p>
        </w:tc>
        <w:tc>
          <w:tcPr>
            <w:tcW w:w="157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distribute"/>
              <w:rPr>
                <w:rFonts w:hint="default"/>
                <w:kern w:val="0"/>
                <w:sz w:val="20"/>
              </w:rPr>
            </w:pPr>
            <w:r>
              <w:rPr>
                <w:rFonts w:hint="eastAsia"/>
                <w:kern w:val="0"/>
                <w:sz w:val="20"/>
              </w:rPr>
              <w:t>集材路の場合</w:t>
            </w:r>
          </w:p>
          <w:p>
            <w:pPr>
              <w:pStyle w:val="0"/>
              <w:suppressAutoHyphens w:val="1"/>
              <w:kinsoku w:val="0"/>
              <w:autoSpaceDE w:val="0"/>
              <w:autoSpaceDN w:val="0"/>
              <w:jc w:val="center"/>
              <w:rPr>
                <w:rFonts w:hint="default"/>
                <w:sz w:val="20"/>
              </w:rPr>
            </w:pPr>
            <w:r>
              <w:rPr>
                <w:rFonts w:hint="eastAsia"/>
                <w:kern w:val="0"/>
                <w:sz w:val="20"/>
              </w:rPr>
              <w:t>予定幅員・延長</w:t>
            </w:r>
          </w:p>
        </w:tc>
        <w:tc>
          <w:tcPr>
            <w:tcW w:w="5811"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before="141" w:beforeLines="50" w:beforeAutospacing="0"/>
              <w:jc w:val="center"/>
              <w:rPr>
                <w:rFonts w:hint="default"/>
                <w:sz w:val="20"/>
              </w:rPr>
            </w:pPr>
            <w:r>
              <w:rPr>
                <w:rFonts w:hint="eastAsia"/>
                <w:sz w:val="20"/>
              </w:rPr>
              <w:t>幅員　</w:t>
            </w:r>
            <w:r>
              <w:rPr>
                <w:rFonts w:hint="eastAsia"/>
                <w:sz w:val="20"/>
              </w:rPr>
              <w:t xml:space="preserve"> </w:t>
            </w:r>
            <w:r>
              <w:rPr>
                <w:rFonts w:hint="eastAsia"/>
                <w:sz w:val="20"/>
              </w:rPr>
              <w:t>ｍ　・　延長　</w:t>
            </w:r>
            <w:r>
              <w:rPr>
                <w:rFonts w:hint="eastAsia"/>
                <w:sz w:val="20"/>
              </w:rPr>
              <w:t xml:space="preserve"> </w:t>
            </w:r>
            <w:r>
              <w:rPr>
                <w:rFonts w:hint="eastAsia"/>
                <w:sz w:val="20"/>
              </w:rPr>
              <w:t>ｍ</w:t>
            </w:r>
          </w:p>
        </w:tc>
      </w:tr>
    </w:tbl>
    <w:p>
      <w:pPr>
        <w:pStyle w:val="0"/>
        <w:autoSpaceDE w:val="0"/>
        <w:autoSpaceDN w:val="0"/>
        <w:rPr>
          <w:rFonts w:hint="default"/>
        </w:rPr>
      </w:pPr>
    </w:p>
    <w:p>
      <w:pPr>
        <w:pStyle w:val="0"/>
        <w:autoSpaceDE w:val="0"/>
        <w:autoSpaceDN w:val="0"/>
        <w:rPr>
          <w:rFonts w:hint="default"/>
        </w:rPr>
      </w:pPr>
      <w:r>
        <w:rPr>
          <w:rFonts w:hint="eastAsia"/>
        </w:rPr>
        <w:t>２　備考</w:t>
      </w:r>
    </w:p>
    <w:tbl>
      <w:tblPr>
        <w:tblStyle w:val="11"/>
        <w:tblpPr w:leftFromText="142" w:rightFromText="142" w:topFromText="0" w:bottomFromText="0" w:vertAnchor="text" w:horzAnchor="margin" w:tblpX="421" w:tblpY="51"/>
        <w:tblW w:w="6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99"/>
      </w:tblGrid>
      <w:tr>
        <w:trPr>
          <w:trHeight w:val="540" w:hRule="atLeast"/>
        </w:trPr>
        <w:tc>
          <w:tcPr>
            <w:tcW w:w="6799" w:type="dxa"/>
            <w:vAlign w:val="top"/>
          </w:tcPr>
          <w:p>
            <w:pPr>
              <w:pStyle w:val="0"/>
              <w:autoSpaceDE w:val="0"/>
              <w:autoSpaceDN w:val="0"/>
              <w:ind w:left="-9"/>
              <w:rPr>
                <w:rFonts w:hint="default"/>
              </w:rPr>
            </w:pPr>
          </w:p>
        </w:tc>
      </w:tr>
    </w:tbl>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r>
        <w:rPr>
          <w:rFonts w:hint="eastAsia"/>
        </w:rPr>
        <w:t>注意事項</w:t>
      </w:r>
    </w:p>
    <w:p>
      <w:pPr>
        <w:pStyle w:val="0"/>
        <w:autoSpaceDE w:val="0"/>
        <w:autoSpaceDN w:val="0"/>
        <w:ind w:right="1245" w:rightChars="593"/>
        <w:rPr>
          <w:rFonts w:hint="default"/>
        </w:rPr>
      </w:pPr>
      <w:r>
        <w:rPr>
          <w:rFonts w:hint="eastAsia"/>
        </w:rPr>
        <w:t>　１　伐採率欄には、立木材積による伐採率を記載すること。</w:t>
      </w:r>
    </w:p>
    <w:p>
      <w:pPr>
        <w:pStyle w:val="0"/>
        <w:autoSpaceDE w:val="0"/>
        <w:autoSpaceDN w:val="0"/>
        <w:ind w:left="424" w:right="1245" w:rightChars="593" w:hanging="424" w:hangingChars="202"/>
        <w:jc w:val="left"/>
        <w:rPr>
          <w:rFonts w:hint="default"/>
        </w:rPr>
      </w:pPr>
      <w:r>
        <w:rPr>
          <w:rFonts w:hint="eastAsia"/>
        </w:rPr>
        <w:t>　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424" w:right="1245" w:rightChars="593" w:hanging="424" w:hangingChars="202"/>
        <w:jc w:val="left"/>
        <w:rPr>
          <w:rFonts w:hint="default"/>
        </w:rPr>
      </w:pPr>
      <w:r>
        <w:rPr>
          <w:rFonts w:hint="eastAsia"/>
        </w:rPr>
        <w:t>　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ind w:right="1245" w:rightChars="593"/>
        <w:rPr>
          <w:rFonts w:hint="default"/>
        </w:rPr>
      </w:pPr>
      <w:r>
        <w:rPr>
          <w:rFonts w:hint="eastAsia"/>
        </w:rPr>
        <w:t>　４　伐採の期間が１年を超える場合においては、年次別に記載すること。</w:t>
      </w:r>
    </w:p>
    <w:p>
      <w:pPr>
        <w:pStyle w:val="0"/>
        <w:autoSpaceDE w:val="0"/>
        <w:autoSpaceDN w:val="0"/>
        <w:rPr>
          <w:rFonts w:hint="default"/>
        </w:rPr>
      </w:pPr>
    </w:p>
    <w:p>
      <w:pPr>
        <w:pStyle w:val="0"/>
        <w:widowControl w:val="1"/>
        <w:jc w:val="left"/>
        <w:rPr>
          <w:rFonts w:hint="default"/>
        </w:rPr>
      </w:pP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overflowPunct w:val="0"/>
        <w:adjustRightInd w:val="0"/>
        <w:snapToGrid w:val="0"/>
        <w:ind w:left="3600" w:firstLine="1470" w:firstLineChars="700"/>
        <w:textAlignment w:val="baseline"/>
        <w:rPr>
          <w:rFonts w:hint="default"/>
        </w:rPr>
      </w:pPr>
      <w:r>
        <w:rPr>
          <w:rFonts w:hint="eastAsia"/>
        </w:rPr>
        <w:t>住　所　　　　○○市○○町１－２－３</w:t>
      </w:r>
    </w:p>
    <w:p>
      <w:pPr>
        <w:pStyle w:val="0"/>
        <w:overflowPunct w:val="0"/>
        <w:adjustRightInd w:val="0"/>
        <w:snapToGrid w:val="0"/>
        <w:ind w:left="3600" w:firstLine="1470" w:firstLineChars="700"/>
        <w:textAlignment w:val="baseline"/>
        <w:rPr>
          <w:rFonts w:hint="default"/>
        </w:rPr>
      </w:pPr>
      <w:r>
        <w:rPr>
          <w:rFonts w:hint="eastAsia"/>
        </w:rPr>
        <w:t>届出人</w:t>
      </w:r>
      <w:r>
        <w:rPr>
          <w:rFonts w:hint="default"/>
        </w:rPr>
        <w:t xml:space="preserve">  </w:t>
      </w:r>
      <w:r>
        <w:rPr>
          <w:rFonts w:hint="eastAsia"/>
        </w:rPr>
        <w:t>氏名　森林　太郎</w:t>
      </w:r>
    </w:p>
    <w:p>
      <w:pPr>
        <w:pStyle w:val="0"/>
        <w:autoSpaceDE w:val="0"/>
        <w:autoSpaceDN w:val="0"/>
        <w:rPr>
          <w:rFonts w:hint="default"/>
        </w:rPr>
      </w:pPr>
      <w:r>
        <w:rPr>
          <w:rFonts w:hint="default"/>
        </w:rPr>
        <mc:AlternateContent>
          <mc:Choice Requires="wps">
            <w:drawing>
              <wp:anchor distT="0" distB="0" distL="114300" distR="114300" simplePos="0" relativeHeight="62" behindDoc="0" locked="0" layoutInCell="1" hidden="0" allowOverlap="1">
                <wp:simplePos x="0" y="0"/>
                <wp:positionH relativeFrom="column">
                  <wp:posOffset>2335530</wp:posOffset>
                </wp:positionH>
                <wp:positionV relativeFrom="paragraph">
                  <wp:posOffset>108585</wp:posOffset>
                </wp:positionV>
                <wp:extent cx="1919605" cy="146050"/>
                <wp:effectExtent l="0" t="0" r="361315" b="343535"/>
                <wp:wrapNone/>
                <wp:docPr id="1087" name="AutoShape 542"/>
                <a:graphic xmlns:a="http://schemas.openxmlformats.org/drawingml/2006/main">
                  <a:graphicData uri="http://schemas.microsoft.com/office/word/2010/wordprocessingShape">
                    <wps:wsp>
                      <wps:cNvPr id="1087" name="AutoShape 542"/>
                      <wps:cNvSpPr/>
                      <wps:spPr>
                        <a:xfrm>
                          <a:off x="0" y="0"/>
                          <a:ext cx="1919605"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主伐に係る伐採面積と一致しており、適正。</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2" style="mso-wrap-distance-right:9pt;mso-wrap-distance-bottom:0pt;margin-top:8.5500000000000007pt;mso-position-vertical-relative:text;mso-position-horizontal-relative:text;v-text-anchor:middle;position:absolute;height:11.5pt;mso-wrap-distance-top:0pt;width:151.15pt;mso-wrap-distance-left:9pt;margin-left:183.9pt;z-index:62;" o:spid="_x0000_s1087" o:allowincell="t" o:allowoverlap="t" filled="t" fillcolor="#ffffff [3212]" stroked="t" strokecolor="#000000" strokeweight="0.75pt" o:spt="48" type="#_x0000_t48" adj="25335,70904,23228,16904,22526,1690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主伐に係る伐採面積と一致しており、適正。</w:t>
                      </w:r>
                    </w:p>
                  </w:txbxContent>
                </v:textbox>
                <v:imagedata o:title=""/>
                <w10:wrap type="none" anchorx="text" anchory="text"/>
              </v:shape>
            </w:pict>
          </mc:Fallback>
        </mc:AlternateContent>
      </w:r>
    </w:p>
    <w:p>
      <w:pPr>
        <w:pStyle w:val="0"/>
        <w:autoSpaceDE w:val="0"/>
        <w:autoSpaceDN w:val="0"/>
        <w:rPr>
          <w:rFonts w:hint="default"/>
        </w:rPr>
      </w:pPr>
      <w:r>
        <w:rPr>
          <w:rFonts w:hint="eastAsia"/>
        </w:rPr>
        <w:t>１　伐採後の造林の計画</w:t>
      </w:r>
    </w:p>
    <w:p>
      <w:pPr>
        <w:pStyle w:val="0"/>
        <w:autoSpaceDE w:val="0"/>
        <w:autoSpaceDN w:val="0"/>
        <w:ind w:firstLine="105" w:firstLineChars="50"/>
        <w:rPr>
          <w:rFonts w:hint="default"/>
        </w:rPr>
      </w:pPr>
      <w:r>
        <w:rPr>
          <w:rFonts w:hint="eastAsia"/>
        </w:rPr>
        <w:t>（</w:t>
      </w:r>
      <w:r>
        <w:rPr>
          <w:rFonts w:hint="eastAsia"/>
        </w:rPr>
        <w:t>1</w:t>
      </w:r>
      <w:r>
        <w:rPr>
          <w:rFonts w:hint="eastAsia"/>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2911"/>
        <w:gridCol w:w="3402"/>
      </w:tblGrid>
      <w:tr>
        <w:trPr>
          <w:trHeight w:val="454" w:hRule="atLeast"/>
        </w:trPr>
        <w:tc>
          <w:tcPr>
            <w:tcW w:w="353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造林面積（Ａ＋Ｂ＋Ｃ＋Ｄ）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2</w:t>
            </w:r>
            <w:r>
              <w:rPr>
                <w:rFonts w:hint="default"/>
              </w:rPr>
              <w:t>.00ha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人工造林による面積（Ａ＋Ｂ）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植栽による面積（Ａ）</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人工播種による面積（Ｂ）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天然更新による面積（Ｃ＋Ｄ）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2</w:t>
            </w:r>
            <w:r>
              <w:rPr>
                <w:rFonts w:hint="default"/>
              </w:rPr>
              <w:t>.00ha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ぼう芽更新による面積（Ｃ）</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w:t>
            </w:r>
            <w:r>
              <w:rPr>
                <w:rFonts w:hint="default"/>
              </w:rPr>
              <w:t xml:space="preserve"> </w:t>
            </w:r>
            <w:r>
              <w:rPr>
                <w:rFonts w:hint="eastAsia"/>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天然下種更新による面積（Ｄ）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 xml:space="preserve">                      </w:t>
            </w:r>
            <w:r>
              <w:rPr>
                <w:rFonts w:hint="eastAsia"/>
              </w:rPr>
              <w:t>　</w:t>
            </w:r>
            <w:r>
              <w:rPr>
                <w:rFonts w:hint="default"/>
              </w:rPr>
              <w:t xml:space="preserve"> </w:t>
            </w:r>
            <w:r>
              <w:rPr>
                <w:rFonts w:hint="eastAsia"/>
              </w:rPr>
              <w:t>2</w:t>
            </w:r>
            <w:r>
              <w:rPr>
                <w:rFonts w:hint="default"/>
              </w:rPr>
              <w:t>.00ha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default"/>
                <w:sz w:val="20"/>
              </w:rPr>
              <mc:AlternateContent>
                <mc:Choice Requires="wps">
                  <w:drawing>
                    <wp:anchor distT="0" distB="0" distL="114300" distR="114300" simplePos="0" relativeHeight="83" behindDoc="0" locked="0" layoutInCell="1" hidden="0" allowOverlap="1">
                      <wp:simplePos x="0" y="0"/>
                      <wp:positionH relativeFrom="column">
                        <wp:posOffset>142875</wp:posOffset>
                      </wp:positionH>
                      <wp:positionV relativeFrom="margin">
                        <wp:posOffset>-38100</wp:posOffset>
                      </wp:positionV>
                      <wp:extent cx="581025" cy="247650"/>
                      <wp:effectExtent l="635" t="635" r="29845" b="10795"/>
                      <wp:wrapNone/>
                      <wp:docPr id="1088" name="Oval 581"/>
                      <a:graphic xmlns:a="http://schemas.openxmlformats.org/drawingml/2006/main">
                        <a:graphicData uri="http://schemas.microsoft.com/office/word/2010/wordprocessingShape">
                          <wps:wsp>
                            <wps:cNvPr id="1088" name="Oval 581"/>
                            <wps:cNvSpPr>
                              <a:spLocks noChangeArrowheads="1"/>
                            </wps:cNvSpPr>
                            <wps:spPr>
                              <a:xfrm>
                                <a:off x="0" y="0"/>
                                <a:ext cx="581025" cy="247650"/>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3pt;mso-position-vertical-relative:margin;mso-position-horizontal-relative:text;position:absolute;height:19.5pt;mso-wrap-distance-top:0pt;width:45.75pt;mso-wrap-distance-left:9pt;margin-left:11.25pt;z-index:83;" o:spid="_x0000_s1088"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）・なし</w:t>
            </w:r>
          </w:p>
        </w:tc>
      </w:tr>
    </w:tbl>
    <w:p>
      <w:pPr>
        <w:pStyle w:val="0"/>
        <w:autoSpaceDE w:val="0"/>
        <w:autoSpaceDN w:val="0"/>
        <w:rPr>
          <w:rFonts w:hint="default"/>
        </w:rPr>
      </w:pPr>
      <w:r>
        <w:rPr>
          <w:rFonts w:hint="default"/>
        </w:rPr>
        <mc:AlternateContent>
          <mc:Choice Requires="wps">
            <w:drawing>
              <wp:anchor distT="0" distB="0" distL="114300" distR="114300" simplePos="0" relativeHeight="86" behindDoc="0" locked="0" layoutInCell="1" hidden="0" allowOverlap="1">
                <wp:simplePos x="0" y="0"/>
                <wp:positionH relativeFrom="margin">
                  <wp:posOffset>3514725</wp:posOffset>
                </wp:positionH>
                <wp:positionV relativeFrom="paragraph">
                  <wp:posOffset>30480</wp:posOffset>
                </wp:positionV>
                <wp:extent cx="2807970" cy="467995"/>
                <wp:effectExtent l="0" t="0" r="29210" b="1707515"/>
                <wp:wrapNone/>
                <wp:docPr id="1089" name="AutoShape 611"/>
                <a:graphic xmlns:a="http://schemas.openxmlformats.org/drawingml/2006/main">
                  <a:graphicData uri="http://schemas.microsoft.com/office/word/2010/wordprocessingShape">
                    <wps:wsp>
                      <wps:cNvPr id="1089" name="AutoShape 611"/>
                      <wps:cNvSpPr/>
                      <wps:spPr>
                        <a:xfrm>
                          <a:off x="0" y="0"/>
                          <a:ext cx="2807970" cy="467995"/>
                        </a:xfrm>
                        <a:prstGeom prst="borderCallout2">
                          <a:avLst>
                            <a:gd name="adj1" fmla="val 105832"/>
                            <a:gd name="adj2" fmla="val 94912"/>
                            <a:gd name="adj3" fmla="val 372366"/>
                            <a:gd name="adj4" fmla="val 89659"/>
                            <a:gd name="adj5" fmla="val 459200"/>
                            <a:gd name="adj6" fmla="val 34827"/>
                          </a:avLst>
                        </a:prstGeom>
                        <a:solidFill>
                          <a:sysClr val="window" lastClr="FFFFFF"/>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天然更新すべき立木の本数に面積を乗じて得た本数を記載する。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（例）</w:t>
                            </w:r>
                            <w:r>
                              <w:rPr>
                                <w:rFonts w:hint="eastAsia" w:ascii="ＭＳ ゴシック" w:hAnsi="ＭＳ ゴシック" w:eastAsia="ＭＳ ゴシック"/>
                                <w:sz w:val="14"/>
                              </w:rPr>
                              <w:t>3,000</w:t>
                            </w:r>
                            <w:r>
                              <w:rPr>
                                <w:rFonts w:hint="eastAsia" w:ascii="ＭＳ ゴシック" w:hAnsi="ＭＳ ゴシック" w:eastAsia="ＭＳ ゴシック"/>
                                <w:sz w:val="14"/>
                              </w:rPr>
                              <w:t>本</w:t>
                            </w:r>
                            <w:r>
                              <w:rPr>
                                <w:rFonts w:hint="eastAsia" w:ascii="ＭＳ ゴシック" w:hAnsi="ＭＳ ゴシック" w:eastAsia="ＭＳ ゴシック"/>
                                <w:sz w:val="14"/>
                              </w:rPr>
                              <w:t>/ha</w:t>
                            </w:r>
                            <w:r>
                              <w:rPr>
                                <w:rFonts w:hint="eastAsia" w:ascii="ＭＳ ゴシック" w:hAnsi="ＭＳ ゴシック" w:eastAsia="ＭＳ ゴシック"/>
                                <w:sz w:val="14"/>
                              </w:rPr>
                              <w:t>×</w:t>
                            </w:r>
                            <w:r>
                              <w:rPr>
                                <w:rFonts w:hint="default" w:ascii="ＭＳ ゴシック" w:hAnsi="ＭＳ ゴシック" w:eastAsia="ＭＳ ゴシック"/>
                                <w:sz w:val="14"/>
                              </w:rPr>
                              <w:t>2.0</w:t>
                            </w:r>
                            <w:r>
                              <w:rPr>
                                <w:rFonts w:hint="eastAsia" w:ascii="ＭＳ ゴシック" w:hAnsi="ＭＳ ゴシック" w:eastAsia="ＭＳ ゴシック"/>
                                <w:sz w:val="14"/>
                              </w:rPr>
                              <w:t>0ha</w:t>
                            </w:r>
                            <w:r>
                              <w:rPr>
                                <w:rFonts w:hint="eastAsia" w:ascii="ＭＳ ゴシック" w:hAnsi="ＭＳ ゴシック" w:eastAsia="ＭＳ ゴシック"/>
                                <w:sz w:val="14"/>
                              </w:rPr>
                              <w:t>×</w:t>
                            </w:r>
                            <w:r>
                              <w:rPr>
                                <w:rFonts w:hint="eastAsia" w:ascii="ＭＳ ゴシック" w:hAnsi="ＭＳ ゴシック" w:eastAsia="ＭＳ ゴシック"/>
                                <w:sz w:val="14"/>
                              </w:rPr>
                              <w:t>0</w:t>
                            </w:r>
                            <w:r>
                              <w:rPr>
                                <w:rFonts w:hint="default" w:ascii="ＭＳ ゴシック" w:hAnsi="ＭＳ ゴシック" w:eastAsia="ＭＳ ゴシック"/>
                                <w:sz w:val="14"/>
                              </w:rPr>
                              <w:t>.4</w:t>
                            </w:r>
                            <w:r>
                              <w:rPr>
                                <w:rFonts w:hint="eastAsia" w:ascii="ＭＳ ゴシック" w:hAnsi="ＭＳ ゴシック" w:eastAsia="ＭＳ ゴシック"/>
                                <w:sz w:val="14"/>
                              </w:rPr>
                              <w:t xml:space="preserve"> = </w:t>
                            </w:r>
                            <w:r>
                              <w:rPr>
                                <w:rFonts w:hint="default" w:ascii="ＭＳ ゴシック" w:hAnsi="ＭＳ ゴシック" w:eastAsia="ＭＳ ゴシック"/>
                                <w:sz w:val="14"/>
                              </w:rPr>
                              <w:t>2,400</w:t>
                            </w:r>
                            <w:r>
                              <w:rPr>
                                <w:rFonts w:hint="eastAsia" w:ascii="ＭＳ ゴシック" w:hAnsi="ＭＳ ゴシック" w:eastAsia="ＭＳ ゴシック"/>
                                <w:sz w:val="14"/>
                              </w:rPr>
                              <w:t>本</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５年後において適確な更新が完了していない場合は、当該本数に足らざる本数を植栽することとなる。</w:t>
                            </w:r>
                          </w:p>
                          <w:p>
                            <w:pPr>
                              <w:pStyle w:val="0"/>
                              <w:rPr>
                                <w:rFonts w:hint="default"/>
                              </w:rPr>
                            </w:pP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11" style="mso-wrap-distance-right:9pt;mso-wrap-distance-bottom:0pt;margin-top:2.4pt;mso-position-vertical-relative:text;mso-position-horizontal-relative:margin;v-text-anchor:middle;position:absolute;height:36.85pt;mso-wrap-distance-top:0pt;width:221.1pt;mso-wrap-distance-left:9pt;margin-left:276.75pt;z-index:86;" o:spid="_x0000_s1089" o:allowincell="t" o:allowoverlap="t" filled="t" fillcolor="#ffffff" stroked="t" strokecolor="#000000" strokeweight="0.75pt" o:spt="48" type="#_x0000_t48" adj="7523,99187,19366,80431,20501,22860">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天然更新すべき立木の本数に面積を乗じて得た本数を記載する。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（例）</w:t>
                      </w:r>
                      <w:r>
                        <w:rPr>
                          <w:rFonts w:hint="eastAsia" w:ascii="ＭＳ ゴシック" w:hAnsi="ＭＳ ゴシック" w:eastAsia="ＭＳ ゴシック"/>
                          <w:sz w:val="14"/>
                        </w:rPr>
                        <w:t>3,000</w:t>
                      </w:r>
                      <w:r>
                        <w:rPr>
                          <w:rFonts w:hint="eastAsia" w:ascii="ＭＳ ゴシック" w:hAnsi="ＭＳ ゴシック" w:eastAsia="ＭＳ ゴシック"/>
                          <w:sz w:val="14"/>
                        </w:rPr>
                        <w:t>本</w:t>
                      </w:r>
                      <w:r>
                        <w:rPr>
                          <w:rFonts w:hint="eastAsia" w:ascii="ＭＳ ゴシック" w:hAnsi="ＭＳ ゴシック" w:eastAsia="ＭＳ ゴシック"/>
                          <w:sz w:val="14"/>
                        </w:rPr>
                        <w:t>/ha</w:t>
                      </w:r>
                      <w:r>
                        <w:rPr>
                          <w:rFonts w:hint="eastAsia" w:ascii="ＭＳ ゴシック" w:hAnsi="ＭＳ ゴシック" w:eastAsia="ＭＳ ゴシック"/>
                          <w:sz w:val="14"/>
                        </w:rPr>
                        <w:t>×</w:t>
                      </w:r>
                      <w:r>
                        <w:rPr>
                          <w:rFonts w:hint="default" w:ascii="ＭＳ ゴシック" w:hAnsi="ＭＳ ゴシック" w:eastAsia="ＭＳ ゴシック"/>
                          <w:sz w:val="14"/>
                        </w:rPr>
                        <w:t>2.0</w:t>
                      </w:r>
                      <w:r>
                        <w:rPr>
                          <w:rFonts w:hint="eastAsia" w:ascii="ＭＳ ゴシック" w:hAnsi="ＭＳ ゴシック" w:eastAsia="ＭＳ ゴシック"/>
                          <w:sz w:val="14"/>
                        </w:rPr>
                        <w:t>0ha</w:t>
                      </w:r>
                      <w:r>
                        <w:rPr>
                          <w:rFonts w:hint="eastAsia" w:ascii="ＭＳ ゴシック" w:hAnsi="ＭＳ ゴシック" w:eastAsia="ＭＳ ゴシック"/>
                          <w:sz w:val="14"/>
                        </w:rPr>
                        <w:t>×</w:t>
                      </w:r>
                      <w:r>
                        <w:rPr>
                          <w:rFonts w:hint="eastAsia" w:ascii="ＭＳ ゴシック" w:hAnsi="ＭＳ ゴシック" w:eastAsia="ＭＳ ゴシック"/>
                          <w:sz w:val="14"/>
                        </w:rPr>
                        <w:t>0</w:t>
                      </w:r>
                      <w:r>
                        <w:rPr>
                          <w:rFonts w:hint="default" w:ascii="ＭＳ ゴシック" w:hAnsi="ＭＳ ゴシック" w:eastAsia="ＭＳ ゴシック"/>
                          <w:sz w:val="14"/>
                        </w:rPr>
                        <w:t>.4</w:t>
                      </w:r>
                      <w:r>
                        <w:rPr>
                          <w:rFonts w:hint="eastAsia" w:ascii="ＭＳ ゴシック" w:hAnsi="ＭＳ ゴシック" w:eastAsia="ＭＳ ゴシック"/>
                          <w:sz w:val="14"/>
                        </w:rPr>
                        <w:t xml:space="preserve"> = </w:t>
                      </w:r>
                      <w:r>
                        <w:rPr>
                          <w:rFonts w:hint="default" w:ascii="ＭＳ ゴシック" w:hAnsi="ＭＳ ゴシック" w:eastAsia="ＭＳ ゴシック"/>
                          <w:sz w:val="14"/>
                        </w:rPr>
                        <w:t>2,400</w:t>
                      </w:r>
                      <w:r>
                        <w:rPr>
                          <w:rFonts w:hint="eastAsia" w:ascii="ＭＳ ゴシック" w:hAnsi="ＭＳ ゴシック" w:eastAsia="ＭＳ ゴシック"/>
                          <w:sz w:val="14"/>
                        </w:rPr>
                        <w:t>本</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５年後において適確な更新が完了していない場合は、当該本数に足らざる本数を植栽することとなる。</w:t>
                      </w:r>
                    </w:p>
                    <w:p>
                      <w:pPr>
                        <w:pStyle w:val="0"/>
                        <w:rPr>
                          <w:rFonts w:hint="default"/>
                        </w:rPr>
                      </w:pPr>
                    </w:p>
                  </w:txbxContent>
                </v:textbox>
                <v:imagedata o:title=""/>
                <w10:wrap type="none" anchorx="margin" anchory="text"/>
              </v:shape>
            </w:pict>
          </mc:Fallback>
        </mc:AlternateContent>
      </w:r>
      <w:r>
        <w:rPr>
          <w:rFonts w:hint="default"/>
        </w:rPr>
        <mc:AlternateContent>
          <mc:Choice Requires="wps">
            <w:drawing>
              <wp:anchor distT="0" distB="0" distL="114300" distR="114300" simplePos="0" relativeHeight="87" behindDoc="0" locked="0" layoutInCell="1" hidden="0" allowOverlap="1">
                <wp:simplePos x="0" y="0"/>
                <wp:positionH relativeFrom="margin">
                  <wp:posOffset>4167505</wp:posOffset>
                </wp:positionH>
                <wp:positionV relativeFrom="paragraph">
                  <wp:posOffset>2813050</wp:posOffset>
                </wp:positionV>
                <wp:extent cx="1781175" cy="252095"/>
                <wp:effectExtent l="548640" t="183515" r="29210" b="10160"/>
                <wp:wrapNone/>
                <wp:docPr id="1090" name="AutoShape 610"/>
                <a:graphic xmlns:a="http://schemas.openxmlformats.org/drawingml/2006/main">
                  <a:graphicData uri="http://schemas.microsoft.com/office/word/2010/wordprocessingShape">
                    <wps:wsp>
                      <wps:cNvPr id="1090" name="AutoShape 610"/>
                      <wps:cNvSpPr/>
                      <wps:spPr>
                        <a:xfrm>
                          <a:off x="0" y="0"/>
                          <a:ext cx="1781175" cy="252095"/>
                        </a:xfrm>
                        <a:prstGeom prst="borderCallout2">
                          <a:avLst>
                            <a:gd name="adj1" fmla="val 60451"/>
                            <a:gd name="adj2" fmla="val -1757"/>
                            <a:gd name="adj3" fmla="val 64230"/>
                            <a:gd name="adj4" fmla="val -20990"/>
                            <a:gd name="adj5" fmla="val -72795"/>
                            <a:gd name="adj6" fmla="val -30799"/>
                          </a:avLst>
                        </a:prstGeom>
                        <a:solidFill>
                          <a:sysClr val="window" lastClr="FFFFFF"/>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５年後の天然更新の完了の見込みに関係なく天然更新を計画する全面積を記載する。</w:t>
                            </w:r>
                          </w:p>
                          <w:p>
                            <w:pPr>
                              <w:pStyle w:val="0"/>
                              <w:rPr>
                                <w:rFonts w:hint="default"/>
                              </w:rPr>
                            </w:pP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10" style="mso-wrap-distance-right:9pt;mso-wrap-distance-bottom:0pt;margin-top:221.5pt;mso-position-vertical-relative:text;mso-position-horizontal-relative:margin;v-text-anchor:middle;position:absolute;height:19.850000000000001pt;mso-wrap-distance-top:0pt;width:140.25pt;mso-wrap-distance-left:9pt;margin-left:328.15pt;z-index:87;" o:spid="_x0000_s1090" o:allowincell="t" o:allowoverlap="t" filled="t" fillcolor="#ffffff" stroked="t" strokecolor="#000000" strokeweight="0.75pt" o:spt="48" type="#_x0000_t48" adj="-6653,-15724,-4534,13874,-380,13057">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５年後の天然更新の完了の見込みに関係なく天然更新を計画する全面積を記載する。</w:t>
                      </w:r>
                    </w:p>
                    <w:p>
                      <w:pPr>
                        <w:pStyle w:val="0"/>
                        <w:rPr>
                          <w:rFonts w:hint="default"/>
                        </w:rPr>
                      </w:pPr>
                    </w:p>
                  </w:txbxContent>
                </v:textbox>
                <v:imagedata o:title=""/>
                <w10:wrap type="none" anchorx="margin" anchory="text"/>
              </v:shape>
            </w:pict>
          </mc:Fallback>
        </mc:AlternateContent>
      </w:r>
      <w:r>
        <w:rPr>
          <w:rFonts w:hint="default"/>
        </w:rPr>
        <mc:AlternateContent>
          <mc:Choice Requires="wps">
            <w:drawing>
              <wp:anchor distT="0" distB="0" distL="114300" distR="114300" simplePos="0" relativeHeight="84" behindDoc="0" locked="0" layoutInCell="1" hidden="0" allowOverlap="1">
                <wp:simplePos x="0" y="0"/>
                <wp:positionH relativeFrom="column">
                  <wp:posOffset>-71755</wp:posOffset>
                </wp:positionH>
                <wp:positionV relativeFrom="paragraph">
                  <wp:posOffset>70485</wp:posOffset>
                </wp:positionV>
                <wp:extent cx="2262505" cy="304165"/>
                <wp:effectExtent l="0" t="0" r="29210" b="1311275"/>
                <wp:wrapNone/>
                <wp:docPr id="1091" name="AutoShape 551"/>
                <a:graphic xmlns:a="http://schemas.openxmlformats.org/drawingml/2006/main">
                  <a:graphicData uri="http://schemas.microsoft.com/office/word/2010/wordprocessingShape">
                    <wps:wsp>
                      <wps:cNvPr id="1091" name="AutoShape 551"/>
                      <wps:cNvSpPr/>
                      <wps:spPr>
                        <a:xfrm>
                          <a:off x="0" y="0"/>
                          <a:ext cx="2262505" cy="304165"/>
                        </a:xfrm>
                        <a:prstGeom prst="borderCallout2">
                          <a:avLst>
                            <a:gd name="adj1" fmla="val 102377"/>
                            <a:gd name="adj2" fmla="val 14269"/>
                            <a:gd name="adj3" fmla="val 362294"/>
                            <a:gd name="adj4" fmla="val 13703"/>
                            <a:gd name="adj5" fmla="val 522807"/>
                            <a:gd name="adj6" fmla="val 88797"/>
                          </a:avLst>
                        </a:prstGeom>
                        <a:solidFill>
                          <a:sysClr val="window" lastClr="FFFFFF"/>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伐採が終了した日を含む年度の翌年度の初日から起算して５年を超えない期間となっているため、適正。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1" style="mso-wrap-distance-right:9pt;mso-wrap-distance-bottom:0pt;margin-top:5.55pt;mso-position-vertical-relative:text;mso-position-horizontal-relative:text;v-text-anchor:middle;position:absolute;height:23.95pt;mso-wrap-distance-top:0pt;width:178.15pt;mso-wrap-distance-left:9pt;margin-left:-5.65pt;z-index:84;" o:spid="_x0000_s1091" o:allowincell="t" o:allowoverlap="t" filled="t" fillcolor="#ffffff" stroked="t" strokecolor="#000000" strokeweight="0.75pt" o:spt="48" type="#_x0000_t48" adj="19180,112926,2960,78256,3082,2211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伐採が終了した日を含む年度の翌年度の初日から起算して５年を超えない期間となっているため、適正。</w:t>
                      </w:r>
                    </w:p>
                  </w:txbxContent>
                </v:textbox>
                <v:imagedata o:title=""/>
                <w10:wrap type="none" anchorx="text" anchory="text"/>
              </v:shape>
            </w:pict>
          </mc:Fallback>
        </mc:AlternateContent>
      </w:r>
    </w:p>
    <w:p>
      <w:pPr>
        <w:pStyle w:val="0"/>
        <w:autoSpaceDE w:val="0"/>
        <w:autoSpaceDN w:val="0"/>
        <w:ind w:firstLine="84" w:firstLineChars="40"/>
        <w:rPr>
          <w:rFonts w:hint="default"/>
        </w:rPr>
      </w:pPr>
    </w:p>
    <w:p>
      <w:pPr>
        <w:pStyle w:val="0"/>
        <w:autoSpaceDE w:val="0"/>
        <w:autoSpaceDN w:val="0"/>
        <w:ind w:firstLine="84" w:firstLineChars="40"/>
        <w:rPr>
          <w:rFonts w:hint="default"/>
        </w:rPr>
      </w:pPr>
    </w:p>
    <w:p>
      <w:pPr>
        <w:pStyle w:val="0"/>
        <w:autoSpaceDE w:val="0"/>
        <w:autoSpaceDN w:val="0"/>
        <w:ind w:firstLine="84" w:firstLineChars="40"/>
        <w:rPr>
          <w:rFonts w:hint="default"/>
        </w:rPr>
      </w:pPr>
      <w:r>
        <w:rPr>
          <w:rFonts w:hint="eastAsia"/>
        </w:rPr>
        <w:t>（</w:t>
      </w:r>
      <w:r>
        <w:rPr>
          <w:rFonts w:hint="eastAsia"/>
        </w:rPr>
        <w:t>2</w:t>
      </w:r>
      <w:r>
        <w:rPr>
          <w:rFonts w:hint="eastAsia"/>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24"/>
        <w:gridCol w:w="1714"/>
        <w:gridCol w:w="1559"/>
        <w:gridCol w:w="1134"/>
        <w:gridCol w:w="1134"/>
        <w:gridCol w:w="1134"/>
        <w:gridCol w:w="993"/>
        <w:gridCol w:w="992"/>
      </w:tblGrid>
      <w:tr>
        <w:trPr>
          <w:trHeight w:val="454" w:hRule="atLeast"/>
        </w:trPr>
        <w:tc>
          <w:tcPr>
            <w:tcW w:w="183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作　業</w:t>
            </w:r>
          </w:p>
          <w:p>
            <w:pPr>
              <w:pStyle w:val="0"/>
              <w:suppressAutoHyphens w:val="1"/>
              <w:kinsoku w:val="0"/>
              <w:overflowPunct w:val="0"/>
              <w:adjustRightInd w:val="0"/>
              <w:snapToGrid w:val="0"/>
              <w:jc w:val="center"/>
              <w:textAlignment w:val="baseline"/>
              <w:rPr>
                <w:rFonts w:hint="default"/>
              </w:rPr>
            </w:pPr>
            <w:r>
              <w:rPr>
                <w:rFonts w:hint="eastAsia"/>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鳥獣害</w:t>
            </w:r>
          </w:p>
          <w:p>
            <w:pPr>
              <w:pStyle w:val="0"/>
              <w:suppressAutoHyphens w:val="1"/>
              <w:kinsoku w:val="0"/>
              <w:overflowPunct w:val="0"/>
              <w:adjustRightInd w:val="0"/>
              <w:snapToGrid w:val="0"/>
              <w:jc w:val="center"/>
              <w:textAlignment w:val="baseline"/>
              <w:rPr>
                <w:rFonts w:hint="default"/>
              </w:rPr>
            </w:pPr>
            <w:r>
              <w:rPr>
                <w:rFonts w:hint="eastAsia"/>
              </w:rPr>
              <w:t>対　策</w:t>
            </w:r>
          </w:p>
        </w:tc>
      </w:tr>
      <w:tr>
        <w:trPr>
          <w:trHeight w:val="857" w:hRule="atLeast"/>
        </w:trPr>
        <w:tc>
          <w:tcPr>
            <w:tcW w:w="183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37"/>
              </w:rPr>
              <w:t>人工造</w:t>
            </w:r>
            <w:r>
              <w:rPr>
                <w:rFonts w:hint="eastAsia"/>
                <w:spacing w:val="2"/>
                <w:fitText w:val="1712" w:id="37"/>
              </w:rPr>
              <w:t>林</w:t>
            </w:r>
          </w:p>
          <w:p>
            <w:pPr>
              <w:pStyle w:val="0"/>
              <w:suppressAutoHyphens w:val="1"/>
              <w:kinsoku w:val="0"/>
              <w:overflowPunct w:val="0"/>
              <w:adjustRightInd w:val="0"/>
              <w:snapToGrid w:val="0"/>
              <w:ind w:left="-2" w:leftChars="-1" w:right="-139" w:rightChars="-66"/>
              <w:textAlignment w:val="baseline"/>
              <w:rPr>
                <w:rFonts w:hint="default"/>
              </w:rPr>
            </w:pPr>
            <w:r>
              <w:rPr>
                <w:rFonts w:hint="eastAsia"/>
              </w:rPr>
              <w:t>（植栽・人工播種）</w:t>
            </w: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spacing w:line="200" w:lineRule="exact"/>
              <w:jc w:val="center"/>
              <w:rPr>
                <w:rFonts w:hint="default"/>
                <w:sz w:val="16"/>
              </w:rPr>
            </w:pPr>
            <w:r>
              <w:rPr>
                <w:rFonts w:hint="eastAsia"/>
                <w:sz w:val="16"/>
              </w:rPr>
              <w:t>ー</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napToGrid w:val="0"/>
              <w:jc w:val="right"/>
              <w:textAlignment w:val="baseline"/>
              <w:rPr>
                <w:rFonts w:hint="default"/>
                <w:sz w:val="20"/>
              </w:rPr>
            </w:pPr>
            <w:r>
              <w:rPr>
                <w:rFonts w:hint="eastAsia"/>
                <w:sz w:val="20"/>
              </w:rPr>
              <w:t>－　</w:t>
            </w:r>
            <w:r>
              <w:rPr>
                <w:rFonts w:hint="eastAsia"/>
                <w:sz w:val="20"/>
              </w:rPr>
              <w:t>h</w:t>
            </w:r>
            <w:r>
              <w:rPr>
                <w:rFonts w:hint="default"/>
                <w:sz w:val="20"/>
              </w:rPr>
              <w:t>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right"/>
              <w:rPr>
                <w:rFonts w:hint="default"/>
                <w:sz w:val="20"/>
              </w:rPr>
            </w:pPr>
            <w:r>
              <w:rPr>
                <w:rFonts w:hint="eastAsia"/>
                <w:sz w:val="20"/>
              </w:rPr>
              <w:t>－　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right"/>
              <w:textAlignment w:val="baseline"/>
              <w:rPr>
                <w:rFonts w:hint="default"/>
                <w:sz w:val="16"/>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jc w:val="center"/>
              <w:rPr>
                <w:rFonts w:hint="default"/>
              </w:rPr>
            </w:pPr>
          </w:p>
        </w:tc>
      </w:tr>
      <w:tr>
        <w:trPr>
          <w:trHeight w:val="454" w:hRule="atLeast"/>
        </w:trPr>
        <w:tc>
          <w:tcPr>
            <w:tcW w:w="183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38"/>
              </w:rPr>
              <w:t>天然更</w:t>
            </w:r>
            <w:r>
              <w:rPr>
                <w:rFonts w:hint="eastAsia"/>
                <w:spacing w:val="2"/>
                <w:fitText w:val="1712" w:id="38"/>
              </w:rPr>
              <w:t>新</w:t>
            </w:r>
          </w:p>
          <w:p>
            <w:pPr>
              <w:pStyle w:val="0"/>
              <w:suppressAutoHyphens w:val="1"/>
              <w:kinsoku w:val="0"/>
              <w:overflowPunct w:val="0"/>
              <w:adjustRightInd w:val="0"/>
              <w:snapToGrid w:val="0"/>
              <w:jc w:val="distribute"/>
              <w:textAlignment w:val="baseline"/>
              <w:rPr>
                <w:rFonts w:hint="default"/>
              </w:rPr>
            </w:pPr>
            <w:r>
              <w:rPr>
                <w:rFonts w:hint="eastAsia"/>
              </w:rPr>
              <w:t>（ぼう芽更新・</w:t>
            </w:r>
          </w:p>
          <w:p>
            <w:pPr>
              <w:pStyle w:val="0"/>
              <w:suppressAutoHyphens w:val="1"/>
              <w:kinsoku w:val="0"/>
              <w:overflowPunct w:val="0"/>
              <w:adjustRightInd w:val="0"/>
              <w:snapToGrid w:val="0"/>
              <w:jc w:val="distribute"/>
              <w:textAlignment w:val="baseline"/>
              <w:rPr>
                <w:rFonts w:hint="default"/>
              </w:rPr>
            </w:pPr>
            <w:r>
              <w:rPr>
                <w:rFonts w:hint="eastAsia"/>
              </w:rPr>
              <w:t>天然下種更新）</w:t>
            </w:r>
          </w:p>
        </w:tc>
        <w:tc>
          <w:tcPr>
            <w:tcW w:w="155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center"/>
              <w:rPr>
                <w:rFonts w:hint="default"/>
                <w:sz w:val="16"/>
              </w:rPr>
            </w:pPr>
            <w:r>
              <w:rPr>
                <w:rFonts w:hint="eastAsia"/>
                <w:sz w:val="16"/>
              </w:rPr>
              <w:t>令和５年４月１日</w:t>
            </w:r>
          </w:p>
          <w:p>
            <w:pPr>
              <w:pStyle w:val="0"/>
              <w:suppressAutoHyphens w:val="1"/>
              <w:kinsoku w:val="0"/>
              <w:autoSpaceDE w:val="0"/>
              <w:autoSpaceDN w:val="0"/>
              <w:spacing w:line="200" w:lineRule="exact"/>
              <w:jc w:val="center"/>
              <w:rPr>
                <w:rFonts w:hint="default"/>
                <w:sz w:val="16"/>
              </w:rPr>
            </w:pPr>
            <w:r>
              <w:rPr>
                <w:rFonts w:hint="eastAsia"/>
                <w:sz w:val="16"/>
              </w:rPr>
              <w:t>～</w:t>
            </w:r>
          </w:p>
          <w:p>
            <w:pPr>
              <w:pStyle w:val="0"/>
              <w:suppressAutoHyphens w:val="1"/>
              <w:kinsoku w:val="0"/>
              <w:overflowPunct w:val="0"/>
              <w:adjustRightInd w:val="0"/>
              <w:snapToGrid w:val="0"/>
              <w:jc w:val="center"/>
              <w:textAlignment w:val="baseline"/>
              <w:rPr>
                <w:rFonts w:hint="default"/>
              </w:rPr>
            </w:pPr>
            <w:r>
              <w:rPr>
                <w:rFonts w:hint="eastAsia"/>
                <w:kern w:val="0"/>
                <w:sz w:val="16"/>
              </w:rPr>
              <w:t>令和</w:t>
            </w:r>
            <w:r>
              <w:rPr>
                <w:rFonts w:hint="eastAsia"/>
                <w:kern w:val="0"/>
                <w:sz w:val="16"/>
              </w:rPr>
              <w:t>1</w:t>
            </w:r>
            <w:r>
              <w:rPr>
                <w:rFonts w:hint="default"/>
                <w:kern w:val="0"/>
                <w:sz w:val="16"/>
              </w:rPr>
              <w:t>0</w:t>
            </w:r>
            <w:r>
              <w:rPr>
                <w:rFonts w:hint="eastAsia"/>
                <w:kern w:val="0"/>
                <w:sz w:val="16"/>
              </w:rPr>
              <w:t>年３月</w:t>
            </w:r>
            <w:r>
              <w:rPr>
                <w:rFonts w:hint="eastAsia"/>
                <w:kern w:val="0"/>
                <w:sz w:val="16"/>
              </w:rPr>
              <w:t>31</w:t>
            </w:r>
            <w:r>
              <w:rPr>
                <w:rFonts w:hint="eastAsia"/>
                <w:kern w:val="0"/>
                <w:sz w:val="16"/>
              </w:rPr>
              <w:t>日</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6"/>
              </w:rPr>
              <w:t>その他広葉樹</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eastAsia"/>
                <w:sz w:val="20"/>
              </w:rPr>
              <w:t>2</w:t>
            </w:r>
            <w:r>
              <w:rPr>
                <w:rFonts w:hint="default"/>
                <w:sz w:val="20"/>
              </w:rPr>
              <w:t>.00ha</w:t>
            </w:r>
          </w:p>
        </w:tc>
        <w:tc>
          <w:tcPr>
            <w:tcW w:w="1134"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sz w:val="20"/>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防護柵</w:t>
            </w: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５年後において</w:t>
            </w:r>
          </w:p>
          <w:p>
            <w:pPr>
              <w:pStyle w:val="0"/>
              <w:suppressAutoHyphens w:val="1"/>
              <w:kinsoku w:val="0"/>
              <w:overflowPunct w:val="0"/>
              <w:adjustRightInd w:val="0"/>
              <w:snapToGrid w:val="0"/>
              <w:jc w:val="center"/>
              <w:textAlignment w:val="baseline"/>
              <w:rPr>
                <w:rFonts w:hint="default"/>
              </w:rPr>
            </w:pPr>
            <w:r>
              <w:rPr>
                <w:rFonts w:hint="eastAsia"/>
                <w:spacing w:val="47"/>
                <w:fitText w:val="1498" w:id="39"/>
              </w:rPr>
              <w:t>適確な更新</w:t>
            </w:r>
            <w:r>
              <w:rPr>
                <w:rFonts w:hint="eastAsia"/>
                <w:spacing w:val="3"/>
                <w:fitText w:val="1498" w:id="39"/>
              </w:rPr>
              <w:t>が</w:t>
            </w:r>
          </w:p>
          <w:p>
            <w:pPr>
              <w:pStyle w:val="0"/>
              <w:suppressAutoHyphens w:val="1"/>
              <w:kinsoku w:val="0"/>
              <w:overflowPunct w:val="0"/>
              <w:adjustRightInd w:val="0"/>
              <w:snapToGrid w:val="0"/>
              <w:jc w:val="center"/>
              <w:textAlignment w:val="baseline"/>
              <w:rPr>
                <w:rFonts w:hint="default"/>
              </w:rPr>
            </w:pPr>
            <w:r>
              <w:rPr>
                <w:rFonts w:hint="eastAsia"/>
              </w:rPr>
              <w:t>なされない場合　　　</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center"/>
              <w:rPr>
                <w:rFonts w:hint="default"/>
                <w:sz w:val="16"/>
              </w:rPr>
            </w:pPr>
            <w:r>
              <w:rPr>
                <w:rFonts w:hint="eastAsia"/>
                <w:sz w:val="16"/>
              </w:rPr>
              <w:t>令和</w:t>
            </w:r>
            <w:r>
              <w:rPr>
                <w:rFonts w:hint="eastAsia"/>
                <w:sz w:val="16"/>
              </w:rPr>
              <w:t>1</w:t>
            </w:r>
            <w:r>
              <w:rPr>
                <w:rFonts w:hint="default"/>
                <w:sz w:val="16"/>
              </w:rPr>
              <w:t>1</w:t>
            </w:r>
            <w:r>
              <w:rPr>
                <w:rFonts w:hint="eastAsia"/>
                <w:sz w:val="16"/>
              </w:rPr>
              <w:t>年４月１日</w:t>
            </w:r>
          </w:p>
          <w:p>
            <w:pPr>
              <w:pStyle w:val="0"/>
              <w:suppressAutoHyphens w:val="1"/>
              <w:kinsoku w:val="0"/>
              <w:autoSpaceDE w:val="0"/>
              <w:autoSpaceDN w:val="0"/>
              <w:spacing w:line="200" w:lineRule="exact"/>
              <w:jc w:val="center"/>
              <w:rPr>
                <w:rFonts w:hint="default"/>
                <w:sz w:val="16"/>
              </w:rPr>
            </w:pPr>
            <w:r>
              <w:rPr>
                <w:rFonts w:hint="eastAsia"/>
                <w:sz w:val="16"/>
              </w:rPr>
              <w:t>～</w:t>
            </w:r>
          </w:p>
          <w:p>
            <w:pPr>
              <w:pStyle w:val="0"/>
              <w:suppressAutoHyphens w:val="1"/>
              <w:kinsoku w:val="0"/>
              <w:overflowPunct w:val="0"/>
              <w:adjustRightInd w:val="0"/>
              <w:snapToGrid w:val="0"/>
              <w:jc w:val="center"/>
              <w:textAlignment w:val="baseline"/>
              <w:rPr>
                <w:rFonts w:hint="default"/>
              </w:rPr>
            </w:pPr>
            <w:r>
              <w:rPr>
                <w:rFonts w:hint="eastAsia"/>
                <w:sz w:val="16"/>
              </w:rPr>
              <w:t>令和</w:t>
            </w:r>
            <w:r>
              <w:rPr>
                <w:rFonts w:hint="eastAsia"/>
                <w:sz w:val="16"/>
              </w:rPr>
              <w:t>1</w:t>
            </w:r>
            <w:r>
              <w:rPr>
                <w:rFonts w:hint="default"/>
                <w:sz w:val="16"/>
              </w:rPr>
              <w:t>3</w:t>
            </w:r>
            <w:r>
              <w:rPr>
                <w:rFonts w:hint="eastAsia"/>
                <w:sz w:val="16"/>
              </w:rPr>
              <w:t>年３月</w:t>
            </w:r>
            <w:r>
              <w:rPr>
                <w:rFonts w:hint="eastAsia"/>
                <w:sz w:val="16"/>
              </w:rPr>
              <w:t>31</w:t>
            </w:r>
            <w:r>
              <w:rPr>
                <w:rFonts w:hint="eastAsia"/>
                <w:sz w:val="16"/>
              </w:rPr>
              <w:t>日</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6"/>
              </w:rPr>
              <w:t>その他広葉樹</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eastAsia"/>
                <w:sz w:val="20"/>
              </w:rPr>
              <w:t>2</w:t>
            </w:r>
            <w:r>
              <w:rPr>
                <w:rFonts w:hint="default"/>
                <w:sz w:val="20"/>
              </w:rPr>
              <w:t>.00ha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default"/>
                <w:sz w:val="20"/>
              </w:rPr>
              <w:t>2,400</w:t>
            </w:r>
            <w:r>
              <w:rPr>
                <w:rFonts w:hint="eastAsia"/>
                <w:sz w:val="20"/>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防護柵</w:t>
            </w:r>
          </w:p>
        </w:tc>
      </w:tr>
    </w:tbl>
    <w:p>
      <w:pPr>
        <w:pStyle w:val="0"/>
        <w:autoSpaceDE w:val="0"/>
        <w:autoSpaceDN w:val="0"/>
        <w:spacing w:line="220" w:lineRule="exact"/>
        <w:rPr>
          <w:rFonts w:hint="default"/>
        </w:rPr>
      </w:pPr>
      <w:r>
        <w:rPr>
          <w:rFonts w:hint="default"/>
        </w:rPr>
        <mc:AlternateContent>
          <mc:Choice Requires="wps">
            <w:drawing>
              <wp:anchor distT="0" distB="0" distL="114300" distR="114300" simplePos="0" relativeHeight="85" behindDoc="0" locked="0" layoutInCell="1" hidden="0" allowOverlap="1">
                <wp:simplePos x="0" y="0"/>
                <wp:positionH relativeFrom="column">
                  <wp:posOffset>-76200</wp:posOffset>
                </wp:positionH>
                <wp:positionV relativeFrom="paragraph">
                  <wp:posOffset>37465</wp:posOffset>
                </wp:positionV>
                <wp:extent cx="1914525" cy="376555"/>
                <wp:effectExtent l="0" t="73025" r="558800" b="10160"/>
                <wp:wrapNone/>
                <wp:docPr id="1092" name="AutoShape 552"/>
                <a:graphic xmlns:a="http://schemas.openxmlformats.org/drawingml/2006/main">
                  <a:graphicData uri="http://schemas.microsoft.com/office/word/2010/wordprocessingShape">
                    <wps:wsp>
                      <wps:cNvPr id="1092" name="AutoShape 552"/>
                      <wps:cNvSpPr/>
                      <wps:spPr>
                        <a:xfrm>
                          <a:off x="0" y="0"/>
                          <a:ext cx="1914525" cy="376555"/>
                        </a:xfrm>
                        <a:prstGeom prst="borderCallout2">
                          <a:avLst>
                            <a:gd name="adj1" fmla="val 30352"/>
                            <a:gd name="adj2" fmla="val 101437"/>
                            <a:gd name="adj3" fmla="val 30352"/>
                            <a:gd name="adj4" fmla="val 122204"/>
                            <a:gd name="adj5" fmla="val -19280"/>
                            <a:gd name="adj6" fmla="val 127657"/>
                          </a:avLst>
                        </a:prstGeom>
                        <a:solidFill>
                          <a:sysClr val="window" lastClr="FFFFFF"/>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伐採が終了した日を含む年度の翌年度の初日から起算して７年を超えない期間となっており、かつ植栽が計画されているため、適正。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2" style="mso-wrap-distance-right:9pt;mso-wrap-distance-bottom:0pt;margin-top:2.95pt;mso-position-vertical-relative:text;mso-position-horizontal-relative:text;v-text-anchor:middle;position:absolute;height:29.65pt;mso-wrap-distance-top:0pt;width:150.75pt;mso-wrap-distance-left:9pt;margin-left:-6pt;z-index:85;" o:spid="_x0000_s1092" o:allowincell="t" o:allowoverlap="t" filled="t" fillcolor="#ffffff" stroked="t" strokecolor="#000000" strokeweight="0.75pt" o:spt="48" type="#_x0000_t48" adj="27574,-4164,26396,6556,21910,6556">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伐採が終了した日を含む年度の翌年度の初日から起算して７年を超えない期間となっており、かつ植栽が計画されているため、適正。</w:t>
                      </w:r>
                    </w:p>
                  </w:txbxContent>
                </v:textbox>
                <v:imagedata o:title=""/>
                <w10:wrap type="none" anchorx="text" anchory="text"/>
              </v:shape>
            </w:pict>
          </mc:Fallback>
        </mc:AlternateContent>
      </w:r>
    </w:p>
    <w:p>
      <w:pPr>
        <w:pStyle w:val="0"/>
        <w:autoSpaceDE w:val="0"/>
        <w:autoSpaceDN w:val="0"/>
        <w:ind w:firstLine="210" w:firstLineChars="100"/>
        <w:rPr>
          <w:rFonts w:hint="default"/>
        </w:rPr>
      </w:pPr>
      <w:r>
        <w:rPr>
          <w:rFonts w:hint="default"/>
        </w:rPr>
        <w:t xml:space="preserve">(3) </w:t>
      </w:r>
      <w:r>
        <w:rPr>
          <w:rFonts w:hint="eastAsia"/>
        </w:rPr>
        <w:t>伐採後において森林以外の用途に供されることとなる場合のその用途</w:t>
      </w:r>
    </w:p>
    <w:tbl>
      <w:tblPr>
        <w:tblStyle w:val="11"/>
        <w:tblW w:w="679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799"/>
      </w:tblGrid>
      <w:tr>
        <w:trPr>
          <w:trHeight w:val="567" w:hRule="atLeast"/>
        </w:trPr>
        <w:tc>
          <w:tcPr>
            <w:tcW w:w="6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rPr>
            </w:pPr>
          </w:p>
        </w:tc>
      </w:tr>
    </w:tbl>
    <w:p>
      <w:pPr>
        <w:pStyle w:val="0"/>
        <w:autoSpaceDE w:val="0"/>
        <w:autoSpaceDN w:val="0"/>
        <w:spacing w:line="220" w:lineRule="exact"/>
        <w:jc w:val="left"/>
        <w:rPr>
          <w:rFonts w:hint="default"/>
        </w:rPr>
      </w:pPr>
    </w:p>
    <w:p>
      <w:pPr>
        <w:pStyle w:val="0"/>
        <w:autoSpaceDE w:val="0"/>
        <w:autoSpaceDN w:val="0"/>
        <w:jc w:val="left"/>
        <w:rPr>
          <w:rFonts w:hint="default"/>
        </w:rPr>
      </w:pPr>
      <w:r>
        <w:rPr>
          <w:rFonts w:hint="eastAsia"/>
        </w:rPr>
        <w:t>２　備考</w:t>
      </w:r>
    </w:p>
    <w:tbl>
      <w:tblPr>
        <w:tblStyle w:val="11"/>
        <w:tblW w:w="696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969"/>
      </w:tblGrid>
      <w:tr>
        <w:trPr>
          <w:trHeight w:val="567" w:hRule="atLeast"/>
        </w:trPr>
        <w:tc>
          <w:tcPr>
            <w:tcW w:w="6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bl>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overflowPunct w:val="0"/>
        <w:adjustRightInd w:val="0"/>
        <w:snapToGrid w:val="0"/>
        <w:ind w:left="210" w:leftChars="100"/>
        <w:jc w:val="left"/>
        <w:textAlignment w:val="baseline"/>
        <w:rPr>
          <w:rFonts w:hint="default"/>
          <w:kern w:val="0"/>
        </w:rPr>
      </w:pPr>
      <w:r>
        <w:rPr>
          <w:rFonts w:hint="eastAsia"/>
          <w:kern w:val="0"/>
        </w:rPr>
        <w:t>注意事項</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１　造林面積欄には、伐採後において森林以外の用途に供されることとなる場合のその用途を記載した場合を除き、主伐に係る伐採面積と一致するよう記載すること。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２　植栽による面積欄には、市町村森林整備計画において</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・植栽によらなければ適確な更新が困難な森林　又は</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pPr>
        <w:pStyle w:val="0"/>
        <w:overflowPunct w:val="0"/>
        <w:adjustRightInd w:val="0"/>
        <w:snapToGrid w:val="0"/>
        <w:ind w:left="420" w:leftChars="200" w:right="1105" w:rightChars="526" w:firstLine="210" w:firstLineChars="100"/>
        <w:jc w:val="left"/>
        <w:textAlignment w:val="baseline"/>
        <w:rPr>
          <w:rFonts w:hint="default"/>
          <w:kern w:val="0"/>
        </w:rPr>
      </w:pPr>
      <w:r>
        <w:rPr>
          <w:rFonts w:hint="eastAsia"/>
          <w:kern w:val="0"/>
        </w:rPr>
        <w:t>として定められているものの伐採跡地の面積を下回らないよう記載すること。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５　鳥獣害対策欄には、防護柵の設置、幼齢木保護具の設置などの方法を記載すること。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widowControl w:val="1"/>
        <w:jc w:val="left"/>
        <w:rPr>
          <w:rFonts w:hint="default"/>
        </w:rPr>
      </w:pPr>
    </w:p>
    <w:p>
      <w:pPr>
        <w:pStyle w:val="0"/>
        <w:widowControl w:val="1"/>
        <w:jc w:val="left"/>
        <w:rPr>
          <w:rFonts w:hint="default"/>
        </w:rPr>
      </w:pPr>
      <w:r>
        <w:rPr>
          <w:rFonts w:hint="default"/>
        </w:rPr>
        <w:br w:type="page"/>
      </w:r>
    </w:p>
    <w:p>
      <w:pPr>
        <w:pStyle w:val="0"/>
        <w:autoSpaceDE w:val="0"/>
        <w:autoSpaceDN w:val="0"/>
        <w:spacing w:line="220" w:lineRule="exact"/>
        <w:jc w:val="left"/>
        <w:rPr>
          <w:rFonts w:hint="default"/>
        </w:rPr>
      </w:pPr>
      <w:r>
        <w:rPr>
          <w:rFonts w:hint="default"/>
        </w:rPr>
        <mc:AlternateContent>
          <mc:Choice Requires="wps">
            <w:drawing>
              <wp:anchor distT="0" distB="0" distL="114300" distR="114300" simplePos="0" relativeHeight="12" behindDoc="0" locked="0" layoutInCell="1" hidden="0" allowOverlap="1">
                <wp:simplePos x="0" y="0"/>
                <wp:positionH relativeFrom="margin">
                  <wp:posOffset>449580</wp:posOffset>
                </wp:positionH>
                <wp:positionV relativeFrom="paragraph">
                  <wp:posOffset>13335</wp:posOffset>
                </wp:positionV>
                <wp:extent cx="4500245" cy="215900"/>
                <wp:effectExtent l="635" t="635" r="29845" b="10795"/>
                <wp:wrapNone/>
                <wp:docPr id="1093" name="Text Box 576"/>
                <a:graphic xmlns:a="http://schemas.openxmlformats.org/drawingml/2006/main">
                  <a:graphicData uri="http://schemas.microsoft.com/office/word/2010/wordprocessingShape">
                    <wps:wsp>
                      <wps:cNvPr id="1093" name="Text Box 576"/>
                      <wps:cNvSpPr txBox="1">
                        <a:spLocks noChangeArrowheads="1"/>
                      </wps:cNvSpPr>
                      <wps:spPr>
                        <a:xfrm>
                          <a:off x="0" y="0"/>
                          <a:ext cx="4500245" cy="215900"/>
                        </a:xfrm>
                        <a:prstGeom prst="rect">
                          <a:avLst/>
                        </a:prstGeom>
                        <a:solidFill>
                          <a:schemeClr val="tx1">
                            <a:lumMod val="65000"/>
                            <a:lumOff val="35000"/>
                          </a:schemeClr>
                        </a:solidFill>
                        <a:ln w="6350">
                          <a:solidFill>
                            <a:schemeClr val="dk1"/>
                          </a:solidFill>
                          <a:miter lim="800000"/>
                          <a:headEnd/>
                          <a:tailEnd/>
                        </a:ln>
                        <a:effectLst/>
                      </wps:spPr>
                      <wps:txbx>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④</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伐採方法が間伐の場合</w:t>
                            </w: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6" style="mso-wrap-distance-right:9pt;mso-wrap-distance-bottom:0pt;margin-top:1.05pt;mso-position-vertical-relative:text;mso-position-horizontal-relative:margin;v-text-anchor:middle;position:absolute;height:17pt;mso-wrap-distance-top:0pt;width:354.35pt;mso-wrap-distance-left:9pt;margin-left:35.4pt;z-index:12;" o:spid="_x0000_s1093" o:allowincell="t" o:allowoverlap="t" filled="t" fillcolor="#595959 [2109]" stroked="t" strokecolor="#000000 [3200]" strokeweight="0.5pt" o:spt="202" type="#_x0000_t202">
                <v:fill/>
                <v:stroke miterlimit="8" filltype="solid"/>
                <v:textbox style="layout-flow:horizontal;" inset="0.99999999999999978mm,0.49999999999999989mm,0.99999999999999978mm,0.49999999999999989mm">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④</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伐採方法が間伐の場合</w:t>
                      </w:r>
                    </w:p>
                  </w:txbxContent>
                </v:textbox>
                <v:imagedata o:title=""/>
                <w10:wrap type="none" anchorx="margin" anchory="text"/>
              </v:shape>
            </w:pict>
          </mc:Fallback>
        </mc:AlternateContent>
      </w:r>
    </w:p>
    <w:p>
      <w:pPr>
        <w:pStyle w:val="0"/>
        <w:autoSpaceDE w:val="0"/>
        <w:autoSpaceDN w:val="0"/>
        <w:rPr>
          <w:rFonts w:hint="default"/>
        </w:rPr>
      </w:pPr>
    </w:p>
    <w:p>
      <w:pPr>
        <w:pStyle w:val="0"/>
        <w:autoSpaceDE w:val="0"/>
        <w:autoSpaceDN w:val="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pPr>
        <w:pStyle w:val="0"/>
        <w:overflowPunct w:val="0"/>
        <w:adjustRightInd w:val="0"/>
        <w:snapToGrid w:val="0"/>
        <w:textAlignment w:val="baseline"/>
        <w:rPr>
          <w:rFonts w:hint="default"/>
        </w:rPr>
      </w:pPr>
    </w:p>
    <w:p>
      <w:pPr>
        <w:pStyle w:val="0"/>
        <w:overflowPunct w:val="0"/>
        <w:adjustRightInd w:val="0"/>
        <w:snapToGrid w:val="0"/>
        <w:ind w:right="962" w:rightChars="458"/>
        <w:jc w:val="right"/>
        <w:textAlignment w:val="baseline"/>
        <w:rPr>
          <w:rFonts w:hint="default"/>
        </w:rPr>
      </w:pPr>
      <w:r>
        <w:rPr>
          <w:rFonts w:hint="eastAsia"/>
        </w:rPr>
        <w:t>令和４年</w:t>
      </w:r>
      <w:r>
        <w:rPr>
          <w:rFonts w:hint="eastAsia"/>
        </w:rPr>
        <w:t>1</w:t>
      </w:r>
      <w:r>
        <w:rPr>
          <w:rFonts w:hint="default"/>
        </w:rPr>
        <w:t>0</w:t>
      </w:r>
      <w:r>
        <w:rPr>
          <w:rFonts w:hint="eastAsia"/>
        </w:rPr>
        <w:t>月１日</w:t>
      </w:r>
    </w:p>
    <w:p>
      <w:pPr>
        <w:pStyle w:val="0"/>
        <w:overflowPunct w:val="0"/>
        <w:adjustRightInd w:val="0"/>
        <w:snapToGrid w:val="0"/>
        <w:textAlignment w:val="baseline"/>
        <w:rPr>
          <w:rFonts w:hint="default"/>
        </w:rPr>
      </w:pPr>
      <w:r>
        <w:rPr>
          <w:rFonts w:hint="default"/>
        </w:rPr>
        <mc:AlternateContent>
          <mc:Choice Requires="wps">
            <w:drawing>
              <wp:anchor distT="0" distB="0" distL="114300" distR="114300" simplePos="0" relativeHeight="63" behindDoc="0" locked="0" layoutInCell="1" hidden="0" allowOverlap="1">
                <wp:simplePos x="0" y="0"/>
                <wp:positionH relativeFrom="column">
                  <wp:posOffset>5464810</wp:posOffset>
                </wp:positionH>
                <wp:positionV relativeFrom="paragraph">
                  <wp:posOffset>36195</wp:posOffset>
                </wp:positionV>
                <wp:extent cx="1112520" cy="252095"/>
                <wp:effectExtent l="520065" t="17780" r="29210" b="10160"/>
                <wp:wrapNone/>
                <wp:docPr id="1094" name="AutoShape 539"/>
                <a:graphic xmlns:a="http://schemas.openxmlformats.org/drawingml/2006/main">
                  <a:graphicData uri="http://schemas.microsoft.com/office/word/2010/wordprocessingShape">
                    <wps:wsp>
                      <wps:cNvPr id="1094" name="AutoShape 539"/>
                      <wps:cNvSpPr/>
                      <wps:spPr>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2.85pt;mso-position-vertical-relative:text;mso-position-horizontal-relative:text;v-text-anchor:middle;position:absolute;height:19.850000000000001pt;mso-wrap-distance-top:0pt;width:87.6pt;mso-wrap-distance-left:9pt;margin-left:430.3pt;z-index:63;" o:spid="_x0000_s1094" o:allowincell="t" o:allowoverlap="t" filled="t" fillcolor="#ffffff [3212]" stroked="t" strokecolor="#000000" strokeweight="0.75pt" o:spt="48" type="#_x0000_t48" adj="-10097,-1469,-7089,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v:textbox>
                <v:imagedata o:title=""/>
                <w10:wrap type="none" anchorx="text" anchory="text"/>
              </v:shape>
            </w:pict>
          </mc:Fallback>
        </mc:AlternateContent>
      </w:r>
      <w:r>
        <w:rPr>
          <w:rFonts w:hint="default"/>
        </w:rPr>
        <w:t xml:space="preserve"> </w:t>
      </w:r>
      <w:r>
        <w:rPr>
          <w:rFonts w:hint="eastAsia"/>
        </w:rPr>
        <w:t>　　　市町村長　殿</w:t>
      </w:r>
    </w:p>
    <w:p>
      <w:pPr>
        <w:pStyle w:val="0"/>
        <w:overflowPunct w:val="0"/>
        <w:adjustRightInd w:val="0"/>
        <w:snapToGrid w:val="0"/>
        <w:ind w:left="3600" w:firstLine="1470" w:firstLineChars="700"/>
        <w:textAlignment w:val="baseline"/>
        <w:rPr>
          <w:rFonts w:hint="default"/>
        </w:rPr>
      </w:pPr>
      <w:r>
        <w:rPr>
          <w:rFonts w:hint="eastAsia"/>
        </w:rPr>
        <w:t>住　所　　　　○○市○○町１－２－３</w:t>
      </w:r>
    </w:p>
    <w:p>
      <w:pPr>
        <w:pStyle w:val="0"/>
        <w:overflowPunct w:val="0"/>
        <w:adjustRightInd w:val="0"/>
        <w:snapToGrid w:val="0"/>
        <w:ind w:left="3600" w:firstLine="1470" w:firstLineChars="700"/>
        <w:textAlignment w:val="baseline"/>
        <w:rPr>
          <w:rFonts w:hint="default"/>
        </w:rPr>
      </w:pPr>
      <w:r>
        <w:rPr>
          <w:rFonts w:hint="eastAsia"/>
        </w:rPr>
        <w:t>届出人</w:t>
      </w:r>
      <w:r>
        <w:rPr>
          <w:rFonts w:hint="default"/>
        </w:rPr>
        <w:t xml:space="preserve">  </w:t>
      </w:r>
      <w:r>
        <w:rPr>
          <w:rFonts w:hint="eastAsia"/>
        </w:rPr>
        <w:t>氏名</w:t>
      </w:r>
      <w:r>
        <w:rPr>
          <w:rFonts w:hint="default" w:ascii="ＭＳ 明朝" w:hAnsi="ＭＳ 明朝"/>
        </w:rPr>
        <w:t>　</w:t>
      </w:r>
      <w:r>
        <w:rPr>
          <w:rFonts w:hint="eastAsia"/>
        </w:rPr>
        <w:t>△△森林組合</w:t>
      </w:r>
    </w:p>
    <w:p>
      <w:pPr>
        <w:pStyle w:val="0"/>
        <w:overflowPunct w:val="0"/>
        <w:adjustRightInd w:val="0"/>
        <w:snapToGrid w:val="0"/>
        <w:ind w:left="3600" w:firstLine="2940" w:firstLineChars="1400"/>
        <w:textAlignment w:val="baseline"/>
        <w:rPr>
          <w:rFonts w:hint="default"/>
        </w:rPr>
      </w:pPr>
      <w:r>
        <w:rPr>
          <w:rFonts w:hint="eastAsia"/>
        </w:rPr>
        <w:t>組合長　森林　花子</w:t>
      </w:r>
    </w:p>
    <w:p>
      <w:pPr>
        <w:pStyle w:val="0"/>
        <w:overflowPunct w:val="0"/>
        <w:adjustRightInd w:val="0"/>
        <w:snapToGrid w:val="0"/>
        <w:textAlignment w:val="baseline"/>
        <w:rPr>
          <w:rFonts w:hint="default"/>
        </w:rPr>
      </w:pPr>
    </w:p>
    <w:p>
      <w:pPr>
        <w:pStyle w:val="0"/>
        <w:overflowPunct w:val="0"/>
        <w:adjustRightInd w:val="0"/>
        <w:snapToGrid w:val="0"/>
        <w:ind w:right="962" w:rightChars="458"/>
        <w:textAlignment w:val="baseline"/>
        <w:rPr>
          <w:rFonts w:hint="default"/>
        </w:rPr>
      </w:pPr>
      <w:r>
        <w:rPr>
          <w:rFonts w:hint="default"/>
        </w:rPr>
        <w:t xml:space="preserve">  </w:t>
      </w:r>
      <w:r>
        <w:rPr>
          <w:rFonts w:hint="eastAsia"/>
        </w:rPr>
        <w:t>次のとおり森林の立木を伐採したいので、森林法第</w:t>
      </w:r>
      <w:r>
        <w:rPr>
          <w:rFonts w:hint="default"/>
        </w:rPr>
        <w:t>10</w:t>
      </w:r>
      <w:r>
        <w:rPr>
          <w:rFonts w:hint="eastAsia"/>
        </w:rPr>
        <w:t>条の８第１項の規定により届け出ます。</w:t>
      </w:r>
    </w:p>
    <w:p>
      <w:pPr>
        <w:pStyle w:val="0"/>
        <w:overflowPunct w:val="0"/>
        <w:adjustRightInd w:val="0"/>
        <w:snapToGrid w:val="0"/>
        <w:ind w:right="819" w:rightChars="390"/>
        <w:textAlignment w:val="baseline"/>
        <w:rPr>
          <w:rFonts w:hint="default"/>
        </w:rPr>
      </w:pPr>
      <w:r>
        <w:rPr>
          <w:rFonts w:hint="default"/>
        </w:rPr>
        <mc:AlternateContent>
          <mc:Choice Requires="wps">
            <w:drawing>
              <wp:anchor distT="0" distB="0" distL="114300" distR="114300" simplePos="0" relativeHeight="64" behindDoc="0" locked="0" layoutInCell="1" hidden="0" allowOverlap="1">
                <wp:simplePos x="0" y="0"/>
                <wp:positionH relativeFrom="column">
                  <wp:posOffset>4392295</wp:posOffset>
                </wp:positionH>
                <wp:positionV relativeFrom="paragraph">
                  <wp:posOffset>163195</wp:posOffset>
                </wp:positionV>
                <wp:extent cx="1562735" cy="288290"/>
                <wp:effectExtent l="694690" t="0" r="29210" b="262255"/>
                <wp:wrapNone/>
                <wp:docPr id="1095" name="AutoShape 537"/>
                <a:graphic xmlns:a="http://schemas.openxmlformats.org/drawingml/2006/main">
                  <a:graphicData uri="http://schemas.microsoft.com/office/word/2010/wordprocessingShape">
                    <wps:wsp>
                      <wps:cNvPr id="1095" name="AutoShape 537"/>
                      <wps:cNvSpPr/>
                      <wps:spPr>
                        <a:xfrm>
                          <a:off x="0" y="0"/>
                          <a:ext cx="1562735"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7" style="mso-wrap-distance-right:9pt;mso-wrap-distance-bottom:0pt;margin-top:12.85pt;mso-position-vertical-relative:text;mso-position-horizontal-relative:text;v-text-anchor:middle;position:absolute;height:22.7pt;mso-wrap-distance-top:0pt;width:123.05pt;mso-wrap-distance-left:9pt;margin-left:345.85pt;z-index:64;" o:spid="_x0000_s1095" o:allowincell="t" o:allowoverlap="t" filled="t" fillcolor="#ffffff [3212]" stroked="t" strokecolor="#000000" strokeweight="0.75pt" o:spt="48" type="#_x0000_t48" adj="-9596,40488,-4845,8564,-1125,856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v:textbox>
                <v:imagedata o:title=""/>
                <w10:wrap type="none" anchorx="text" anchory="text"/>
              </v:shape>
            </w:pict>
          </mc:Fallback>
        </mc:AlternateContent>
      </w:r>
      <w:r>
        <w:rPr>
          <w:rFonts w:hint="eastAsia"/>
        </w:rPr>
        <w:t>　本伐採は長期受委託契約に基づき　森林太郎　が所有する立木を伐採するものです。</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r>
              <w:rPr>
                <w:rFonts w:hint="eastAsia"/>
                <w:sz w:val="20"/>
              </w:rPr>
              <w:t>○○市</w:t>
            </w:r>
            <w:r>
              <w:rPr>
                <w:rFonts w:hint="eastAsia"/>
                <w:sz w:val="20"/>
              </w:rPr>
              <w:t xml:space="preserve"> </w:t>
            </w:r>
            <w:r>
              <w:rPr>
                <w:rFonts w:hint="eastAsia"/>
                <w:sz w:val="20"/>
              </w:rPr>
              <w:t>△△町</w:t>
            </w:r>
            <w:r>
              <w:rPr>
                <w:rFonts w:hint="eastAsia"/>
                <w:sz w:val="20"/>
              </w:rPr>
              <w:t xml:space="preserve"> </w:t>
            </w:r>
            <w:r>
              <w:rPr>
                <w:rFonts w:hint="eastAsia"/>
                <w:sz w:val="20"/>
              </w:rPr>
              <w:t>大字○○</w:t>
            </w:r>
            <w:r>
              <w:rPr>
                <w:rFonts w:hint="eastAsia"/>
                <w:sz w:val="20"/>
              </w:rPr>
              <w:t xml:space="preserve"> </w:t>
            </w:r>
            <w:r>
              <w:rPr>
                <w:rFonts w:hint="eastAsia"/>
                <w:sz w:val="20"/>
              </w:rPr>
              <w:t>字△△　地番</w:t>
            </w:r>
            <w:r>
              <w:rPr>
                <w:rFonts w:hint="eastAsia"/>
                <w:sz w:val="20"/>
              </w:rPr>
              <w:t>1234-1</w:t>
            </w:r>
            <w:r>
              <w:rPr>
                <w:rFonts w:hint="eastAsia"/>
                <w:sz w:val="20"/>
              </w:rPr>
              <w:t>番地，</w:t>
            </w:r>
            <w:r>
              <w:rPr>
                <w:rFonts w:hint="eastAsia"/>
                <w:sz w:val="20"/>
              </w:rPr>
              <w:t>1234-2</w:t>
            </w:r>
            <w:r>
              <w:rPr>
                <w:rFonts w:hint="eastAsia"/>
                <w:sz w:val="20"/>
              </w:rPr>
              <w:t>番地</w:t>
            </w:r>
          </w:p>
        </w:tc>
      </w:tr>
    </w:tbl>
    <w:p>
      <w:pPr>
        <w:pStyle w:val="0"/>
        <w:overflowPunct w:val="0"/>
        <w:adjustRightInd w:val="0"/>
        <w:snapToGrid w:val="0"/>
        <w:textAlignment w:val="baseline"/>
        <w:rPr>
          <w:rFonts w:hint="default"/>
        </w:rPr>
      </w:pPr>
    </w:p>
    <w:p>
      <w:pPr>
        <w:pStyle w:val="0"/>
        <w:overflowPunct w:val="0"/>
        <w:adjustRightInd w:val="0"/>
        <w:snapToGrid w:val="0"/>
        <w:textAlignment w:val="baseline"/>
        <w:rPr>
          <w:rFonts w:hint="default"/>
        </w:rPr>
      </w:pPr>
      <w:r>
        <w:rPr>
          <w:rFonts w:hint="eastAsia"/>
        </w:rPr>
        <w:t>２　伐採及び伐採後の造林の計画</w:t>
      </w:r>
    </w:p>
    <w:p>
      <w:pPr>
        <w:pStyle w:val="0"/>
        <w:overflowPunct w:val="0"/>
        <w:adjustRightInd w:val="0"/>
        <w:snapToGrid w:val="0"/>
        <w:textAlignment w:val="baseline"/>
        <w:rPr>
          <w:rFonts w:hint="default"/>
        </w:rPr>
      </w:pPr>
      <w:r>
        <w:rPr>
          <w:rFonts w:hint="eastAsia"/>
        </w:rPr>
        <w:t>　　別添の伐採計画書及び造林計画書のとおり</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３　備考</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p>
            <w:pPr>
              <w:pStyle w:val="0"/>
              <w:suppressAutoHyphens w:val="1"/>
              <w:kinsoku w:val="0"/>
              <w:overflowPunct w:val="0"/>
              <w:adjustRightInd w:val="0"/>
              <w:snapToGrid w:val="0"/>
              <w:jc w:val="left"/>
              <w:textAlignment w:val="baseline"/>
              <w:rPr>
                <w:rFonts w:hint="default"/>
              </w:rPr>
            </w:pPr>
          </w:p>
        </w:tc>
      </w:tr>
    </w:tbl>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p>
    <w:p>
      <w:pPr>
        <w:pStyle w:val="0"/>
        <w:overflowPunct w:val="0"/>
        <w:adjustRightInd w:val="0"/>
        <w:snapToGrid w:val="0"/>
        <w:ind w:left="210" w:leftChars="100"/>
        <w:jc w:val="left"/>
        <w:textAlignment w:val="baseline"/>
        <w:rPr>
          <w:rFonts w:hint="default"/>
        </w:rPr>
      </w:pPr>
      <w:r>
        <w:rPr>
          <w:rFonts w:hint="eastAsia"/>
        </w:rPr>
        <w:t>注意事項</w:t>
      </w:r>
    </w:p>
    <w:p>
      <w:pPr>
        <w:pStyle w:val="0"/>
        <w:overflowPunct w:val="0"/>
        <w:adjustRightInd w:val="0"/>
        <w:snapToGrid w:val="0"/>
        <w:ind w:left="611" w:leftChars="200" w:hanging="191" w:hangingChars="91"/>
        <w:jc w:val="left"/>
        <w:textAlignment w:val="baseline"/>
        <w:rPr>
          <w:rFonts w:hint="default"/>
        </w:rPr>
      </w:pPr>
      <w:r>
        <w:rPr>
          <w:rFonts w:hint="eastAsia"/>
        </w:rPr>
        <w:t>１　伐採する森林の所在する市町村ごとに提出すること。</w:t>
      </w:r>
    </w:p>
    <w:p>
      <w:pPr>
        <w:pStyle w:val="0"/>
        <w:overflowPunct w:val="0"/>
        <w:adjustRightInd w:val="0"/>
        <w:snapToGrid w:val="0"/>
        <w:ind w:left="611" w:leftChars="200" w:right="962" w:rightChars="458" w:hanging="191" w:hangingChars="91"/>
        <w:jc w:val="left"/>
        <w:textAlignment w:val="baseline"/>
        <w:rPr>
          <w:rFonts w:hint="default"/>
        </w:rPr>
      </w:pPr>
      <w:r>
        <w:rPr>
          <w:rFonts w:hint="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widowControl w:val="1"/>
        <w:ind w:left="630" w:leftChars="200" w:right="962" w:rightChars="458" w:hanging="210" w:hangingChars="100"/>
        <w:jc w:val="left"/>
        <w:rPr>
          <w:rFonts w:hint="default"/>
        </w:rPr>
      </w:pPr>
      <w:r>
        <w:rPr>
          <w:rFonts w:hint="eastAsia"/>
        </w:rPr>
        <w:t>３　伐採及び伐採後の造林の計画は、森林の所在場所ごとに記載することとし、面積は、小数第２位まで記載し、第３位を四捨五入すること。</w:t>
      </w: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overflowPunct w:val="0"/>
        <w:adjustRightInd w:val="0"/>
        <w:snapToGrid w:val="0"/>
        <w:ind w:left="3600" w:firstLine="1470" w:firstLineChars="700"/>
        <w:textAlignment w:val="baseline"/>
        <w:rPr>
          <w:rFonts w:hint="default"/>
        </w:rPr>
      </w:pPr>
      <w:r>
        <w:rPr>
          <w:rFonts w:hint="eastAsia"/>
        </w:rPr>
        <w:t>住　所　　　　○○市○○町１－２－３</w:t>
      </w:r>
    </w:p>
    <w:p>
      <w:pPr>
        <w:pStyle w:val="0"/>
        <w:overflowPunct w:val="0"/>
        <w:adjustRightInd w:val="0"/>
        <w:snapToGrid w:val="0"/>
        <w:ind w:left="3600" w:firstLine="1470" w:firstLineChars="700"/>
        <w:textAlignment w:val="baseline"/>
        <w:rPr>
          <w:rFonts w:hint="default"/>
        </w:rPr>
      </w:pPr>
      <w:r>
        <w:rPr>
          <w:rFonts w:hint="eastAsia"/>
        </w:rPr>
        <w:t>届出人</w:t>
      </w:r>
      <w:r>
        <w:rPr>
          <w:rFonts w:hint="default"/>
        </w:rPr>
        <w:t xml:space="preserve">  </w:t>
      </w:r>
      <w:r>
        <w:rPr>
          <w:rFonts w:hint="eastAsia"/>
        </w:rPr>
        <w:t>氏名</w:t>
      </w:r>
      <w:r>
        <w:rPr>
          <w:rFonts w:hint="default" w:ascii="ＭＳ 明朝" w:hAnsi="ＭＳ 明朝"/>
        </w:rPr>
        <w:t>　</w:t>
      </w:r>
      <w:r>
        <w:rPr>
          <w:rFonts w:hint="eastAsia"/>
        </w:rPr>
        <w:t>△△森林組合</w:t>
      </w:r>
    </w:p>
    <w:p>
      <w:pPr>
        <w:pStyle w:val="0"/>
        <w:overflowPunct w:val="0"/>
        <w:adjustRightInd w:val="0"/>
        <w:snapToGrid w:val="0"/>
        <w:ind w:left="3600" w:firstLine="2940" w:firstLineChars="1400"/>
        <w:textAlignment w:val="baseline"/>
        <w:rPr>
          <w:rFonts w:hint="default"/>
        </w:rPr>
      </w:pPr>
      <w:r>
        <w:rPr>
          <w:rFonts w:hint="eastAsia"/>
        </w:rPr>
        <w:t>組合長　森林　花子</w:t>
      </w:r>
    </w:p>
    <w:p>
      <w:pPr>
        <w:pStyle w:val="0"/>
        <w:autoSpaceDE w:val="0"/>
        <w:autoSpaceDN w:val="0"/>
        <w:jc w:val="left"/>
        <w:rPr>
          <w:rFonts w:hint="default"/>
        </w:rPr>
      </w:pPr>
      <w:r>
        <w:rPr>
          <w:rFonts w:hint="default"/>
          <w:sz w:val="20"/>
        </w:rPr>
        <mc:AlternateContent>
          <mc:Choice Requires="wps">
            <w:drawing>
              <wp:anchor distT="0" distB="0" distL="114300" distR="114300" simplePos="0" relativeHeight="65" behindDoc="0" locked="0" layoutInCell="1" hidden="0" allowOverlap="1">
                <wp:simplePos x="0" y="0"/>
                <wp:positionH relativeFrom="column">
                  <wp:posOffset>2201545</wp:posOffset>
                </wp:positionH>
                <wp:positionV relativeFrom="paragraph">
                  <wp:posOffset>50800</wp:posOffset>
                </wp:positionV>
                <wp:extent cx="1590675" cy="172085"/>
                <wp:effectExtent l="628015" t="0" r="29210" b="197485"/>
                <wp:wrapNone/>
                <wp:docPr id="1096" name="AutoShape 541"/>
                <a:graphic xmlns:a="http://schemas.openxmlformats.org/drawingml/2006/main">
                  <a:graphicData uri="http://schemas.microsoft.com/office/word/2010/wordprocessingShape">
                    <wps:wsp>
                      <wps:cNvPr id="1096" name="AutoShape 541"/>
                      <wps:cNvSpPr/>
                      <wps:spPr>
                        <a:xfrm>
                          <a:off x="0" y="0"/>
                          <a:ext cx="1590675"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1" style="mso-wrap-distance-right:9pt;mso-wrap-distance-bottom:0pt;margin-top:4pt;mso-position-vertical-relative:text;mso-position-horizontal-relative:text;v-text-anchor:middle;position:absolute;height:13.55pt;mso-wrap-distance-top:0pt;width:125.25pt;mso-wrap-distance-left:9pt;margin-left:173.35pt;z-index:65;" o:spid="_x0000_s1096" o:allowincell="t" o:allowoverlap="t" filled="t" fillcolor="#ffffff [3212]" stroked="t" strokecolor="#000000" strokeweight="0.75pt" o:spt="48" type="#_x0000_t48" adj="-8522,45113,-4362,14347,-1107,143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v:textbox>
                <v:imagedata o:title=""/>
                <w10:wrap type="none" anchorx="text" anchory="text"/>
              </v:shape>
            </w:pict>
          </mc:Fallback>
        </mc:AlternateContent>
      </w:r>
    </w:p>
    <w:p>
      <w:pPr>
        <w:pStyle w:val="0"/>
        <w:autoSpaceDE w:val="0"/>
        <w:autoSpaceDN w:val="0"/>
        <w:jc w:val="left"/>
        <w:rPr>
          <w:rFonts w:hint="default"/>
        </w:rPr>
      </w:pPr>
      <w:r>
        <w:rPr>
          <w:rFonts w:hint="default"/>
        </w:rPr>
        <mc:AlternateContent>
          <mc:Choice Requires="wps">
            <w:drawing>
              <wp:anchor distT="0" distB="0" distL="114300" distR="114300" simplePos="0" relativeHeight="67" behindDoc="0" locked="0" layoutInCell="1" hidden="0" allowOverlap="1">
                <wp:simplePos x="0" y="0"/>
                <wp:positionH relativeFrom="column">
                  <wp:posOffset>5212080</wp:posOffset>
                </wp:positionH>
                <wp:positionV relativeFrom="paragraph">
                  <wp:posOffset>114935</wp:posOffset>
                </wp:positionV>
                <wp:extent cx="1257300" cy="972185"/>
                <wp:effectExtent l="910590" t="0" r="29210" b="10160"/>
                <wp:wrapNone/>
                <wp:docPr id="1097" name="AutoShape 558"/>
                <a:graphic xmlns:a="http://schemas.openxmlformats.org/drawingml/2006/main">
                  <a:graphicData uri="http://schemas.microsoft.com/office/word/2010/wordprocessingShape">
                    <wps:wsp>
                      <wps:cNvPr id="1097" name="AutoShape 558"/>
                      <wps:cNvSpPr/>
                      <wps:spPr>
                        <a:xfrm>
                          <a:off x="0" y="0"/>
                          <a:ext cx="1257300" cy="972185"/>
                        </a:xfrm>
                        <a:prstGeom prst="borderCallout2">
                          <a:avLst>
                            <a:gd name="adj1" fmla="val 8782"/>
                            <a:gd name="adj2" fmla="val -6528"/>
                            <a:gd name="adj3" fmla="val 8782"/>
                            <a:gd name="adj4" fmla="val -23449"/>
                            <a:gd name="adj5" fmla="val 42564"/>
                            <a:gd name="adj6" fmla="val -7237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ind w:left="1"/>
                              <w:rPr>
                                <w:rFonts w:hint="default" w:ascii="ＭＳ ゴシック" w:hAnsi="ＭＳ ゴシック" w:eastAsia="ＭＳ ゴシック"/>
                                <w:sz w:val="14"/>
                              </w:rPr>
                            </w:pPr>
                            <w:r>
                              <w:rPr>
                                <w:rFonts w:hint="eastAsia" w:ascii="ＭＳ ゴシック" w:hAnsi="ＭＳ ゴシック" w:eastAsia="ＭＳ ゴシック"/>
                                <w:sz w:val="14"/>
                              </w:rPr>
                              <w:t>伐採齢及び市町村森林整備計画に定める間伐の標準的な方法に照らして適正な伐採率となっているか？</w:t>
                            </w:r>
                          </w:p>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（伐採後の造林が必要となるような、過大な伐採率となっていないことを確認）</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8" style="mso-wrap-distance-right:9pt;mso-wrap-distance-bottom:0pt;margin-top:9.0500000000000007pt;mso-position-vertical-relative:text;mso-position-horizontal-relative:text;v-text-anchor:middle;position:absolute;height:76.55pt;mso-wrap-distance-top:0pt;width:99pt;mso-wrap-distance-left:9pt;margin-left:410.4pt;z-index:67;" o:spid="_x0000_s1097" o:allowincell="t" o:allowoverlap="t" filled="t" fillcolor="#ffffff [3212]" stroked="t" strokecolor="#000000" strokeweight="0.75pt" o:spt="48" type="#_x0000_t48" adj="-15633,9194,-5065,1897,-1410,189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ind w:left="1"/>
                        <w:rPr>
                          <w:rFonts w:hint="default" w:ascii="ＭＳ ゴシック" w:hAnsi="ＭＳ ゴシック" w:eastAsia="ＭＳ ゴシック"/>
                          <w:sz w:val="14"/>
                        </w:rPr>
                      </w:pPr>
                      <w:r>
                        <w:rPr>
                          <w:rFonts w:hint="eastAsia" w:ascii="ＭＳ ゴシック" w:hAnsi="ＭＳ ゴシック" w:eastAsia="ＭＳ ゴシック"/>
                          <w:sz w:val="14"/>
                        </w:rPr>
                        <w:t>伐採齢及び市町村森林整備計画に定める間伐の標準的な方法に照らして適正な伐採率となっているか？</w:t>
                      </w:r>
                    </w:p>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（伐採後の造林が必要となるような、過大な伐採率となっていないことを確認）</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78" behindDoc="0" locked="0" layoutInCell="1" hidden="0" allowOverlap="1">
                <wp:simplePos x="0" y="0"/>
                <wp:positionH relativeFrom="column">
                  <wp:posOffset>5211445</wp:posOffset>
                </wp:positionH>
                <wp:positionV relativeFrom="paragraph">
                  <wp:posOffset>1426845</wp:posOffset>
                </wp:positionV>
                <wp:extent cx="1171575" cy="304800"/>
                <wp:effectExtent l="1111885" t="0" r="29210" b="10160"/>
                <wp:wrapNone/>
                <wp:docPr id="1098" name="AutoShape 529"/>
                <a:graphic xmlns:a="http://schemas.openxmlformats.org/drawingml/2006/main">
                  <a:graphicData uri="http://schemas.microsoft.com/office/word/2010/wordprocessingShape">
                    <wps:wsp>
                      <wps:cNvPr id="1098" name="AutoShape 529"/>
                      <wps:cNvSpPr/>
                      <wps:spPr>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112.35pt;mso-position-vertical-relative:text;mso-position-horizontal-relative:text;v-text-anchor:middle;position:absolute;height:24pt;mso-wrap-distance-top:0pt;width:92.25pt;mso-wrap-distance-left:9pt;margin-left:410.35pt;z-index:78;" o:spid="_x0000_s1098" o:allowincell="t" o:allowoverlap="t" filled="t" fillcolor="#ffffff [3212]" stroked="t" strokecolor="#000000" strokeweight="0.75pt" o:spt="48" type="#_x0000_t48" adj="-20490,20277,-8361,4033,-1306,4033">
                <v:fill/>
                <v:stroke miterlimit="8" filltype="solid" startarrow="classic" startarrowwidth="medium" startarrowlength="medium"/>
                <v:textbox style="layout-flow:horizontal;" inset="0.99999999999999978mm,0mm,0.99999999999999978mm,0mm">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v:textbox>
                <v:imagedata o:title=""/>
                <w10:wrap type="none" anchorx="text" anchory="text"/>
              </v:shape>
            </w:pict>
          </mc:Fallback>
        </mc:AlternateContent>
      </w:r>
      <w:r>
        <w:rPr>
          <w:rFonts w:hint="eastAsia"/>
        </w:rPr>
        <w:t>１　伐採の計画</w:t>
      </w:r>
      <w:r>
        <w:rPr>
          <w:rFonts w:hint="default"/>
        </w:rPr>
        <w:t xml:space="preserve"> </w:t>
      </w:r>
    </w:p>
    <w:tbl>
      <w:tblPr>
        <w:tblStyle w:val="1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577"/>
        <w:gridCol w:w="2830"/>
        <w:gridCol w:w="992"/>
        <w:gridCol w:w="1989"/>
      </w:tblGrid>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40"/>
              </w:rPr>
              <w:t>伐採面</w:t>
            </w:r>
            <w:r>
              <w:rPr>
                <w:rFonts w:hint="eastAsia"/>
                <w:kern w:val="0"/>
                <w:sz w:val="20"/>
                <w:fitText w:val="1400" w:id="40"/>
              </w:rPr>
              <w:t>積</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sz w:val="20"/>
              </w:rPr>
              <w:t>2.00ha</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41"/>
              </w:rPr>
              <w:t>伐採方</w:t>
            </w:r>
            <w:r>
              <w:rPr>
                <w:rFonts w:hint="eastAsia"/>
                <w:kern w:val="0"/>
                <w:sz w:val="20"/>
                <w:fitText w:val="1400" w:id="41"/>
              </w:rPr>
              <w:t>法</w:t>
            </w:r>
          </w:p>
        </w:tc>
        <w:tc>
          <w:tcPr>
            <w:tcW w:w="283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66" behindDoc="0" locked="0" layoutInCell="1" hidden="0" allowOverlap="1">
                      <wp:simplePos x="0" y="0"/>
                      <wp:positionH relativeFrom="column">
                        <wp:posOffset>1289050</wp:posOffset>
                      </wp:positionH>
                      <wp:positionV relativeFrom="margin">
                        <wp:posOffset>-13335</wp:posOffset>
                      </wp:positionV>
                      <wp:extent cx="390525" cy="184785"/>
                      <wp:effectExtent l="635" t="635" r="29845" b="10795"/>
                      <wp:wrapNone/>
                      <wp:docPr id="1099" name="Oval 581"/>
                      <a:graphic xmlns:a="http://schemas.openxmlformats.org/drawingml/2006/main">
                        <a:graphicData uri="http://schemas.microsoft.com/office/word/2010/wordprocessingShape">
                          <wps:wsp>
                            <wps:cNvPr id="1099"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1.05pt;mso-position-vertical-relative:margin;mso-position-horizontal-relative:text;position:absolute;height:14.55pt;mso-wrap-distance-top:0pt;width:30.75pt;mso-wrap-distance-left:9pt;margin-left:101.5pt;z-index:66;" o:spid="_x0000_s1099"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主伐（皆伐・択伐）・間伐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50"/>
                <w:sz w:val="20"/>
                <w:fitText w:val="700" w:id="42"/>
              </w:rPr>
              <w:t>伐採</w:t>
            </w:r>
            <w:r>
              <w:rPr>
                <w:rFonts w:hint="eastAsia"/>
                <w:sz w:val="20"/>
                <w:fitText w:val="700" w:id="42"/>
              </w:rPr>
              <w:t>率</w:t>
            </w:r>
          </w:p>
        </w:tc>
        <w:tc>
          <w:tcPr>
            <w:tcW w:w="19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sz w:val="20"/>
              </w:rPr>
              <w:t>30</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43"/>
              </w:rPr>
              <w:t>伐採樹</w:t>
            </w:r>
            <w:r>
              <w:rPr>
                <w:rFonts w:hint="eastAsia"/>
                <w:kern w:val="0"/>
                <w:sz w:val="20"/>
                <w:fitText w:val="1400" w:id="43"/>
              </w:rPr>
              <w:t>種</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ascii="Times New Roman" w:hAnsi="Times New Roman"/>
                <w:sz w:val="20"/>
              </w:rPr>
              <w:t>ヒノキ</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400"/>
                <w:kern w:val="0"/>
                <w:sz w:val="20"/>
                <w:fitText w:val="1400" w:id="44"/>
              </w:rPr>
              <w:t>伐採</w:t>
            </w:r>
            <w:r>
              <w:rPr>
                <w:rFonts w:hint="eastAsia"/>
                <w:kern w:val="0"/>
                <w:sz w:val="20"/>
                <w:fitText w:val="1400" w:id="44"/>
              </w:rPr>
              <w:t>齢</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default"/>
                <w:sz w:val="20"/>
              </w:rPr>
              <w:t>35</w:t>
            </w:r>
          </w:p>
        </w:tc>
      </w:tr>
      <w:tr>
        <w:trPr>
          <w:trHeight w:val="454" w:hRule="exact"/>
        </w:trPr>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45"/>
              </w:rPr>
              <w:t>伐採の期</w:t>
            </w:r>
            <w:r>
              <w:rPr>
                <w:rFonts w:hint="eastAsia"/>
                <w:kern w:val="0"/>
                <w:sz w:val="20"/>
                <w:fitText w:val="1400" w:id="45"/>
              </w:rPr>
              <w:t>間</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eastAsia"/>
                <w:sz w:val="20"/>
              </w:rPr>
              <w:t>令和４年</w:t>
            </w:r>
            <w:r>
              <w:rPr>
                <w:rFonts w:hint="eastAsia"/>
                <w:sz w:val="20"/>
              </w:rPr>
              <w:t>1</w:t>
            </w:r>
            <w:r>
              <w:rPr>
                <w:rFonts w:hint="default"/>
                <w:sz w:val="20"/>
              </w:rPr>
              <w:t>1</w:t>
            </w:r>
            <w:r>
              <w:rPr>
                <w:rFonts w:hint="eastAsia"/>
                <w:sz w:val="20"/>
              </w:rPr>
              <w:t>月</w:t>
            </w:r>
            <w:r>
              <w:rPr>
                <w:rFonts w:hint="eastAsia"/>
                <w:sz w:val="20"/>
              </w:rPr>
              <w:t>1</w:t>
            </w:r>
            <w:r>
              <w:rPr>
                <w:rFonts w:hint="default"/>
                <w:sz w:val="20"/>
              </w:rPr>
              <w:t>5</w:t>
            </w:r>
            <w:r>
              <w:rPr>
                <w:rFonts w:hint="eastAsia"/>
                <w:sz w:val="20"/>
              </w:rPr>
              <w:t>日　～　令和５年３月</w:t>
            </w:r>
            <w:r>
              <w:rPr>
                <w:rFonts w:hint="default"/>
                <w:sz w:val="20"/>
              </w:rPr>
              <w:t>15</w:t>
            </w:r>
            <w:r>
              <w:rPr>
                <w:rFonts w:hint="eastAsia"/>
                <w:sz w:val="20"/>
              </w:rPr>
              <w:t>日</w:t>
            </w:r>
          </w:p>
        </w:tc>
      </w:tr>
      <w:tr>
        <w:trPr>
          <w:trHeight w:val="454" w:hRule="exact"/>
        </w:trPr>
        <w:tc>
          <w:tcPr>
            <w:tcW w:w="1701"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spacing w:val="200"/>
                <w:kern w:val="0"/>
                <w:sz w:val="20"/>
                <w:fitText w:val="1400" w:id="46"/>
              </w:rPr>
              <w:t>集材方</w:t>
            </w:r>
            <w:r>
              <w:rPr>
                <w:rFonts w:hint="eastAsia"/>
                <w:kern w:val="0"/>
                <w:sz w:val="20"/>
                <w:fitText w:val="1400" w:id="46"/>
              </w:rPr>
              <w:t>法</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集材路・架線・その他（　　）</w:t>
            </w:r>
          </w:p>
        </w:tc>
      </w:tr>
      <w:tr>
        <w:trPr>
          <w:trHeight w:val="654" w:hRule="exact"/>
        </w:trPr>
        <w:tc>
          <w:tcPr>
            <w:tcW w:w="124"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p>
        </w:tc>
        <w:tc>
          <w:tcPr>
            <w:tcW w:w="157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distribute"/>
              <w:rPr>
                <w:rFonts w:hint="default"/>
                <w:kern w:val="0"/>
                <w:sz w:val="20"/>
              </w:rPr>
            </w:pPr>
            <w:r>
              <w:rPr>
                <w:rFonts w:hint="eastAsia"/>
                <w:kern w:val="0"/>
                <w:sz w:val="20"/>
              </w:rPr>
              <w:t>集材路の場合</w:t>
            </w:r>
          </w:p>
          <w:p>
            <w:pPr>
              <w:pStyle w:val="0"/>
              <w:suppressAutoHyphens w:val="1"/>
              <w:kinsoku w:val="0"/>
              <w:autoSpaceDE w:val="0"/>
              <w:autoSpaceDN w:val="0"/>
              <w:jc w:val="center"/>
              <w:rPr>
                <w:rFonts w:hint="default"/>
                <w:sz w:val="20"/>
              </w:rPr>
            </w:pPr>
            <w:r>
              <w:rPr>
                <w:rFonts w:hint="eastAsia"/>
                <w:kern w:val="0"/>
                <w:sz w:val="20"/>
              </w:rPr>
              <w:t>予定幅員・延長</w:t>
            </w:r>
          </w:p>
        </w:tc>
        <w:tc>
          <w:tcPr>
            <w:tcW w:w="5811"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before="141" w:beforeLines="50" w:beforeAutospacing="0"/>
              <w:jc w:val="center"/>
              <w:rPr>
                <w:rFonts w:hint="default"/>
                <w:sz w:val="20"/>
              </w:rPr>
            </w:pPr>
            <w:r>
              <w:rPr>
                <w:rFonts w:hint="eastAsia"/>
                <w:sz w:val="20"/>
              </w:rPr>
              <w:t>幅員　　ｍ　・　延長　　ｍ</w:t>
            </w:r>
          </w:p>
        </w:tc>
      </w:tr>
    </w:tbl>
    <w:p>
      <w:pPr>
        <w:pStyle w:val="0"/>
        <w:autoSpaceDE w:val="0"/>
        <w:autoSpaceDN w:val="0"/>
        <w:rPr>
          <w:rFonts w:hint="default"/>
        </w:rPr>
      </w:pPr>
    </w:p>
    <w:p>
      <w:pPr>
        <w:pStyle w:val="0"/>
        <w:autoSpaceDE w:val="0"/>
        <w:autoSpaceDN w:val="0"/>
        <w:rPr>
          <w:rFonts w:hint="default"/>
        </w:rPr>
      </w:pPr>
      <w:r>
        <w:rPr>
          <w:rFonts w:hint="eastAsia"/>
        </w:rPr>
        <w:t>２　備考</w:t>
      </w:r>
    </w:p>
    <w:tbl>
      <w:tblPr>
        <w:tblStyle w:val="11"/>
        <w:tblpPr w:leftFromText="142" w:rightFromText="142" w:topFromText="0" w:bottomFromText="0" w:vertAnchor="text" w:horzAnchor="margin" w:tblpX="421" w:tblpY="51"/>
        <w:tblW w:w="6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99"/>
      </w:tblGrid>
      <w:tr>
        <w:trPr>
          <w:trHeight w:val="540" w:hRule="atLeast"/>
        </w:trPr>
        <w:tc>
          <w:tcPr>
            <w:tcW w:w="6799" w:type="dxa"/>
            <w:vAlign w:val="top"/>
          </w:tcPr>
          <w:p>
            <w:pPr>
              <w:pStyle w:val="0"/>
              <w:autoSpaceDE w:val="0"/>
              <w:autoSpaceDN w:val="0"/>
              <w:ind w:left="-9"/>
              <w:rPr>
                <w:rFonts w:hint="default"/>
              </w:rPr>
            </w:pPr>
            <w:r>
              <w:rPr>
                <w:rFonts w:hint="eastAsia"/>
              </w:rPr>
              <w:t>森林作業道を活用して間伐木を搬出する。</w:t>
            </w:r>
          </w:p>
        </w:tc>
      </w:tr>
    </w:tbl>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ind w:right="1245" w:rightChars="593"/>
        <w:rPr>
          <w:rFonts w:hint="default"/>
        </w:rPr>
      </w:pPr>
      <w:r>
        <w:rPr>
          <w:rFonts w:hint="eastAsia"/>
        </w:rPr>
        <w:t>注意事項</w:t>
      </w:r>
    </w:p>
    <w:p>
      <w:pPr>
        <w:pStyle w:val="0"/>
        <w:autoSpaceDE w:val="0"/>
        <w:autoSpaceDN w:val="0"/>
        <w:ind w:right="1245" w:rightChars="593"/>
        <w:rPr>
          <w:rFonts w:hint="default"/>
        </w:rPr>
      </w:pPr>
      <w:r>
        <w:rPr>
          <w:rFonts w:hint="eastAsia"/>
        </w:rPr>
        <w:t>　１　伐採率欄には、立木材積による伐採率を記載すること。</w:t>
      </w:r>
    </w:p>
    <w:p>
      <w:pPr>
        <w:pStyle w:val="0"/>
        <w:autoSpaceDE w:val="0"/>
        <w:autoSpaceDN w:val="0"/>
        <w:ind w:left="424" w:right="1245" w:rightChars="593" w:hanging="424" w:hangingChars="202"/>
        <w:jc w:val="left"/>
        <w:rPr>
          <w:rFonts w:hint="default"/>
        </w:rPr>
      </w:pPr>
      <w:r>
        <w:rPr>
          <w:rFonts w:hint="eastAsia"/>
        </w:rPr>
        <w:t>　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424" w:right="1245" w:rightChars="593" w:hanging="424" w:hangingChars="202"/>
        <w:jc w:val="left"/>
        <w:rPr>
          <w:rFonts w:hint="default"/>
        </w:rPr>
      </w:pPr>
      <w:r>
        <w:rPr>
          <w:rFonts w:hint="eastAsia"/>
        </w:rPr>
        <w:t>　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ind w:right="1245" w:rightChars="593"/>
        <w:rPr>
          <w:rFonts w:hint="default"/>
        </w:rPr>
      </w:pPr>
      <w:r>
        <w:rPr>
          <w:rFonts w:hint="eastAsia"/>
        </w:rPr>
        <w:t>　４　伐採の期間が１年を超える場合においては、年次別に記載すること。</w:t>
      </w:r>
    </w:p>
    <w:p>
      <w:pPr>
        <w:pStyle w:val="0"/>
        <w:widowControl w:val="1"/>
        <w:jc w:val="left"/>
        <w:rPr>
          <w:rFonts w:hint="default"/>
        </w:rPr>
      </w:pP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autoSpaceDE w:val="0"/>
        <w:autoSpaceDN w:val="0"/>
        <w:ind w:right="395" w:rightChars="188"/>
        <w:jc w:val="right"/>
        <w:rPr>
          <w:rFonts w:hint="default"/>
        </w:rPr>
      </w:pPr>
      <w:r>
        <w:rPr>
          <w:rFonts w:hint="eastAsia"/>
        </w:rPr>
        <w:t>（造林をする者の住所・氏名）</w:t>
      </w:r>
    </w:p>
    <w:p>
      <w:pPr>
        <w:pStyle w:val="0"/>
        <w:autoSpaceDE w:val="0"/>
        <w:autoSpaceDN w:val="0"/>
        <w:rPr>
          <w:rFonts w:hint="default"/>
        </w:rPr>
      </w:pPr>
    </w:p>
    <w:p>
      <w:pPr>
        <w:pStyle w:val="0"/>
        <w:autoSpaceDE w:val="0"/>
        <w:autoSpaceDN w:val="0"/>
        <w:rPr>
          <w:rFonts w:hint="default"/>
        </w:rPr>
      </w:pPr>
      <w:r>
        <w:rPr>
          <w:rFonts w:hint="eastAsia"/>
        </w:rPr>
        <w:t>１　伐採後の造林の計画</w:t>
      </w:r>
    </w:p>
    <w:p>
      <w:pPr>
        <w:pStyle w:val="0"/>
        <w:autoSpaceDE w:val="0"/>
        <w:autoSpaceDN w:val="0"/>
        <w:ind w:firstLine="105" w:firstLineChars="50"/>
        <w:rPr>
          <w:rFonts w:hint="default"/>
        </w:rPr>
      </w:pPr>
      <w:r>
        <w:rPr>
          <w:rFonts w:hint="eastAsia"/>
        </w:rPr>
        <w:t>（</w:t>
      </w:r>
      <w:r>
        <w:rPr>
          <w:rFonts w:hint="eastAsia"/>
        </w:rPr>
        <w:t>1</w:t>
      </w:r>
      <w:r>
        <w:rPr>
          <w:rFonts w:hint="eastAsia"/>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2911"/>
        <w:gridCol w:w="3402"/>
      </w:tblGrid>
      <w:tr>
        <w:trPr>
          <w:trHeight w:val="454" w:hRule="atLeast"/>
        </w:trPr>
        <w:tc>
          <w:tcPr>
            <w:tcW w:w="353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造林面積（Ａ＋Ｂ＋Ｃ＋Ｄ）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人工造林による面積（Ａ＋Ｂ）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植栽による面積（Ａ）</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mc:AlternateContent>
                <mc:Choice Requires="wps">
                  <w:drawing>
                    <wp:anchor distT="0" distB="0" distL="114300" distR="114300" simplePos="0" relativeHeight="80" behindDoc="0" locked="0" layoutInCell="1" hidden="0" allowOverlap="1">
                      <wp:simplePos x="0" y="0"/>
                      <wp:positionH relativeFrom="column">
                        <wp:posOffset>-370840</wp:posOffset>
                      </wp:positionH>
                      <wp:positionV relativeFrom="paragraph">
                        <wp:posOffset>203835</wp:posOffset>
                      </wp:positionV>
                      <wp:extent cx="1619250" cy="619125"/>
                      <wp:effectExtent l="635" t="635" r="29845" b="10795"/>
                      <wp:wrapNone/>
                      <wp:docPr id="1100" name="テキスト ボックス 838"/>
                      <a:graphic xmlns:a="http://schemas.openxmlformats.org/drawingml/2006/main">
                        <a:graphicData uri="http://schemas.microsoft.com/office/word/2010/wordprocessingShape">
                          <wps:wsp>
                            <wps:cNvPr id="1100" name="テキスト ボックス 838"/>
                            <wps:cNvSpPr txBox="1"/>
                            <wps:spPr>
                              <a:xfrm>
                                <a:off x="0" y="0"/>
                                <a:ext cx="1619250" cy="619125"/>
                              </a:xfrm>
                              <a:prstGeom prst="rect">
                                <a:avLst/>
                              </a:prstGeom>
                              <a:solidFill>
                                <a:schemeClr val="bg1"/>
                              </a:solidFill>
                              <a:ln w="6350">
                                <a:solidFill>
                                  <a:prstClr val="black"/>
                                </a:solidFill>
                              </a:ln>
                            </wps:spPr>
                            <wps:txbx>
                              <w:txbxContent>
                                <w:p>
                                  <w:pPr>
                                    <w:pStyle w:val="0"/>
                                    <w:rPr>
                                      <w:rFonts w:hint="default"/>
                                    </w:rPr>
                                  </w:pPr>
                                  <w:r>
                                    <w:rPr>
                                      <w:rFonts w:hint="eastAsia"/>
                                    </w:rPr>
                                    <w:t>間伐は更新を伴わない伐採であるため、伐採後の造林の計画は不要</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38" style="mso-wrap-distance-right:9pt;mso-wrap-distance-bottom:0pt;margin-top:16.05pt;mso-position-vertical-relative:text;mso-position-horizontal-relative:text;v-text-anchor:top;position:absolute;height:48.75pt;mso-wrap-distance-top:0pt;width:127.5pt;mso-wrap-distance-left:9pt;margin-left:-29.2pt;z-index:80;" o:spid="_x0000_s1100" o:allowincell="t" o:allowoverlap="t" filled="t" fillcolor="#ffffff [3212]" stroked="t" strokecolor="#000000" strokeweight="0.5pt" o:spt="202" type="#_x0000_t202">
                      <v:fill/>
                      <v:stroke filltype="solid"/>
                      <v:textbox style="layout-flow:horizontal;" inset="2.5399999999999996mm,1.2699999999999998mm,2.5399999999999996mm,1.2699999999999998mm">
                        <w:txbxContent>
                          <w:p>
                            <w:pPr>
                              <w:pStyle w:val="0"/>
                              <w:rPr>
                                <w:rFonts w:hint="default"/>
                              </w:rPr>
                            </w:pPr>
                            <w:r>
                              <w:rPr>
                                <w:rFonts w:hint="eastAsia"/>
                              </w:rPr>
                              <w:t>間伐は更新を伴わない伐採であるため、伐採後の造林の計画は不要</w:t>
                            </w:r>
                          </w:p>
                        </w:txbxContent>
                      </v:textbox>
                      <v:imagedata o:title=""/>
                      <w10:wrap type="none" anchorx="text" anchory="text"/>
                    </v:shape>
                  </w:pict>
                </mc:Fallback>
              </mc:AlternateContent>
            </w: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人工播種による面積（Ｂ）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天然更新による面積（Ｃ＋Ｄ）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ぼう芽更新による面積（Ｃ）</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w:t>
            </w:r>
            <w:r>
              <w:rPr>
                <w:rFonts w:hint="default"/>
              </w:rPr>
              <w:t xml:space="preserve"> </w:t>
            </w:r>
            <w:r>
              <w:rPr>
                <w:rFonts w:hint="eastAsia"/>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天然下種更新による面積（Ｄ）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）・なし</w:t>
            </w:r>
          </w:p>
        </w:tc>
      </w:tr>
    </w:tbl>
    <w:p>
      <w:pPr>
        <w:pStyle w:val="0"/>
        <w:autoSpaceDE w:val="0"/>
        <w:autoSpaceDN w:val="0"/>
        <w:rPr>
          <w:rFonts w:hint="default"/>
        </w:rPr>
      </w:pPr>
    </w:p>
    <w:p>
      <w:pPr>
        <w:pStyle w:val="0"/>
        <w:autoSpaceDE w:val="0"/>
        <w:autoSpaceDN w:val="0"/>
        <w:rPr>
          <w:rFonts w:hint="default"/>
        </w:rPr>
      </w:pPr>
    </w:p>
    <w:p>
      <w:pPr>
        <w:pStyle w:val="0"/>
        <w:autoSpaceDE w:val="0"/>
        <w:autoSpaceDN w:val="0"/>
        <w:ind w:firstLine="84" w:firstLineChars="40"/>
        <w:rPr>
          <w:rFonts w:hint="default"/>
        </w:rPr>
      </w:pPr>
      <w:r>
        <w:rPr>
          <w:rFonts w:hint="eastAsia"/>
        </w:rPr>
        <w:t>（</w:t>
      </w:r>
      <w:r>
        <w:rPr>
          <w:rFonts w:hint="eastAsia"/>
        </w:rPr>
        <w:t>2</w:t>
      </w:r>
      <w:r>
        <w:rPr>
          <w:rFonts w:hint="eastAsia"/>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作　業</w:t>
            </w:r>
          </w:p>
          <w:p>
            <w:pPr>
              <w:pStyle w:val="0"/>
              <w:suppressAutoHyphens w:val="1"/>
              <w:kinsoku w:val="0"/>
              <w:overflowPunct w:val="0"/>
              <w:adjustRightInd w:val="0"/>
              <w:snapToGrid w:val="0"/>
              <w:jc w:val="center"/>
              <w:textAlignment w:val="baseline"/>
              <w:rPr>
                <w:rFonts w:hint="default"/>
              </w:rPr>
            </w:pPr>
            <w:r>
              <w:rPr>
                <w:rFonts w:hint="eastAsia"/>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鳥獣害</w:t>
            </w:r>
          </w:p>
          <w:p>
            <w:pPr>
              <w:pStyle w:val="0"/>
              <w:suppressAutoHyphens w:val="1"/>
              <w:kinsoku w:val="0"/>
              <w:overflowPunct w:val="0"/>
              <w:adjustRightInd w:val="0"/>
              <w:snapToGrid w:val="0"/>
              <w:jc w:val="center"/>
              <w:textAlignment w:val="baseline"/>
              <w:rPr>
                <w:rFonts w:hint="default"/>
              </w:rPr>
            </w:pPr>
            <w:r>
              <w:rPr>
                <w:rFonts w:hint="eastAsia"/>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47"/>
              </w:rPr>
              <w:t>人工造</w:t>
            </w:r>
            <w:r>
              <w:rPr>
                <w:rFonts w:hint="eastAsia"/>
                <w:spacing w:val="2"/>
                <w:fitText w:val="1712" w:id="47"/>
              </w:rPr>
              <w:t>林</w:t>
            </w:r>
          </w:p>
          <w:p>
            <w:pPr>
              <w:pStyle w:val="0"/>
              <w:suppressAutoHyphens w:val="1"/>
              <w:kinsoku w:val="0"/>
              <w:overflowPunct w:val="0"/>
              <w:adjustRightInd w:val="0"/>
              <w:snapToGrid w:val="0"/>
              <w:ind w:left="-2" w:leftChars="-1" w:right="-139" w:rightChars="-66"/>
              <w:textAlignment w:val="baseline"/>
              <w:rPr>
                <w:rFonts w:hint="default"/>
              </w:rPr>
            </w:pPr>
            <w:r>
              <w:rPr>
                <w:rFonts w:hint="eastAsia"/>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left"/>
              <w:textAlignment w:val="baseline"/>
              <w:rPr>
                <w:rFonts w:hint="default"/>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sz w:val="18"/>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right"/>
              <w:textAlignment w:val="baseline"/>
              <w:rPr>
                <w:rFonts w:hint="default"/>
                <w:sz w:val="16"/>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48"/>
              </w:rPr>
              <w:t>天然更</w:t>
            </w:r>
            <w:r>
              <w:rPr>
                <w:rFonts w:hint="eastAsia"/>
                <w:spacing w:val="2"/>
                <w:fitText w:val="1712" w:id="48"/>
              </w:rPr>
              <w:t>新</w:t>
            </w:r>
          </w:p>
          <w:p>
            <w:pPr>
              <w:pStyle w:val="0"/>
              <w:suppressAutoHyphens w:val="1"/>
              <w:kinsoku w:val="0"/>
              <w:overflowPunct w:val="0"/>
              <w:adjustRightInd w:val="0"/>
              <w:snapToGrid w:val="0"/>
              <w:jc w:val="distribute"/>
              <w:textAlignment w:val="baseline"/>
              <w:rPr>
                <w:rFonts w:hint="default"/>
              </w:rPr>
            </w:pPr>
            <w:r>
              <w:rPr>
                <w:rFonts w:hint="eastAsia"/>
              </w:rPr>
              <w:t>（ぼう芽更新・</w:t>
            </w:r>
          </w:p>
          <w:p>
            <w:pPr>
              <w:pStyle w:val="0"/>
              <w:suppressAutoHyphens w:val="1"/>
              <w:kinsoku w:val="0"/>
              <w:overflowPunct w:val="0"/>
              <w:adjustRightInd w:val="0"/>
              <w:snapToGrid w:val="0"/>
              <w:jc w:val="distribute"/>
              <w:textAlignment w:val="baseline"/>
              <w:rPr>
                <w:rFonts w:hint="default"/>
              </w:rPr>
            </w:pPr>
            <w:r>
              <w:rPr>
                <w:rFonts w:hint="eastAsia"/>
              </w:rPr>
              <w:t>天然下種更新）</w:t>
            </w: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５年後において</w:t>
            </w:r>
          </w:p>
          <w:p>
            <w:pPr>
              <w:pStyle w:val="0"/>
              <w:suppressAutoHyphens w:val="1"/>
              <w:kinsoku w:val="0"/>
              <w:overflowPunct w:val="0"/>
              <w:adjustRightInd w:val="0"/>
              <w:snapToGrid w:val="0"/>
              <w:jc w:val="center"/>
              <w:textAlignment w:val="baseline"/>
              <w:rPr>
                <w:rFonts w:hint="default"/>
              </w:rPr>
            </w:pPr>
            <w:r>
              <w:rPr>
                <w:rFonts w:hint="eastAsia"/>
                <w:spacing w:val="47"/>
                <w:fitText w:val="1498" w:id="49"/>
              </w:rPr>
              <w:t>適確な更新</w:t>
            </w:r>
            <w:r>
              <w:rPr>
                <w:rFonts w:hint="eastAsia"/>
                <w:spacing w:val="3"/>
                <w:fitText w:val="1498" w:id="49"/>
              </w:rPr>
              <w:t>が</w:t>
            </w:r>
          </w:p>
          <w:p>
            <w:pPr>
              <w:pStyle w:val="0"/>
              <w:suppressAutoHyphens w:val="1"/>
              <w:kinsoku w:val="0"/>
              <w:overflowPunct w:val="0"/>
              <w:adjustRightInd w:val="0"/>
              <w:snapToGrid w:val="0"/>
              <w:jc w:val="center"/>
              <w:textAlignment w:val="baseline"/>
              <w:rPr>
                <w:rFonts w:hint="default"/>
              </w:rPr>
            </w:pPr>
            <w:r>
              <w:rPr>
                <w:rFonts w:hint="eastAsia"/>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w:t>
            </w:r>
            <w:r>
              <w:rPr>
                <w:rFonts w:hint="eastAsia"/>
                <w:sz w:val="18"/>
              </w:rPr>
              <w:t xml:space="preserve"> </w:t>
            </w:r>
            <w:r>
              <w:rPr>
                <w:rFonts w:hint="eastAsia"/>
                <w:sz w:val="18"/>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r>
    </w:tbl>
    <w:p>
      <w:pPr>
        <w:pStyle w:val="0"/>
        <w:autoSpaceDE w:val="0"/>
        <w:autoSpaceDN w:val="0"/>
        <w:spacing w:line="220" w:lineRule="exact"/>
        <w:rPr>
          <w:rFonts w:hint="default"/>
        </w:rPr>
      </w:pPr>
    </w:p>
    <w:p>
      <w:pPr>
        <w:pStyle w:val="0"/>
        <w:autoSpaceDE w:val="0"/>
        <w:autoSpaceDN w:val="0"/>
        <w:ind w:firstLine="210" w:firstLineChars="100"/>
        <w:rPr>
          <w:rFonts w:hint="default"/>
        </w:rPr>
      </w:pPr>
      <w:r>
        <w:rPr>
          <w:rFonts w:hint="default"/>
        </w:rPr>
        <w:t xml:space="preserve">(3) </w:t>
      </w:r>
      <w:r>
        <w:rPr>
          <w:rFonts w:hint="eastAsia"/>
        </w:rPr>
        <w:t>伐採後において森林以外の用途に供されることとなる場合のその用途</w:t>
      </w:r>
    </w:p>
    <w:tbl>
      <w:tblPr>
        <w:tblStyle w:val="11"/>
        <w:tblW w:w="679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799"/>
      </w:tblGrid>
      <w:tr>
        <w:trPr>
          <w:trHeight w:val="567" w:hRule="atLeast"/>
        </w:trPr>
        <w:tc>
          <w:tcPr>
            <w:tcW w:w="6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rPr>
            </w:pPr>
          </w:p>
        </w:tc>
      </w:tr>
    </w:tbl>
    <w:p>
      <w:pPr>
        <w:pStyle w:val="0"/>
        <w:autoSpaceDE w:val="0"/>
        <w:autoSpaceDN w:val="0"/>
        <w:spacing w:line="220" w:lineRule="exact"/>
        <w:jc w:val="left"/>
        <w:rPr>
          <w:rFonts w:hint="default"/>
        </w:rPr>
      </w:pPr>
    </w:p>
    <w:p>
      <w:pPr>
        <w:pStyle w:val="0"/>
        <w:autoSpaceDE w:val="0"/>
        <w:autoSpaceDN w:val="0"/>
        <w:jc w:val="left"/>
        <w:rPr>
          <w:rFonts w:hint="default"/>
        </w:rPr>
      </w:pPr>
      <w:r>
        <w:rPr>
          <w:rFonts w:hint="eastAsia"/>
        </w:rPr>
        <w:t>２　備考</w:t>
      </w:r>
    </w:p>
    <w:tbl>
      <w:tblPr>
        <w:tblStyle w:val="11"/>
        <w:tblW w:w="696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969"/>
      </w:tblGrid>
      <w:tr>
        <w:trPr>
          <w:trHeight w:val="567" w:hRule="atLeast"/>
        </w:trPr>
        <w:tc>
          <w:tcPr>
            <w:tcW w:w="6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bl>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overflowPunct w:val="0"/>
        <w:adjustRightInd w:val="0"/>
        <w:snapToGrid w:val="0"/>
        <w:ind w:left="210" w:leftChars="100"/>
        <w:jc w:val="left"/>
        <w:textAlignment w:val="baseline"/>
        <w:rPr>
          <w:rFonts w:hint="default"/>
          <w:kern w:val="0"/>
        </w:rPr>
      </w:pPr>
      <w:r>
        <w:rPr>
          <w:rFonts w:hint="eastAsia"/>
          <w:kern w:val="0"/>
        </w:rPr>
        <w:t>注意事項</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１</w:t>
      </w:r>
      <w:r>
        <w:rPr>
          <w:rFonts w:hint="default"/>
          <w:kern w:val="0"/>
        </w:rPr>
        <w:t xml:space="preserve">  </w:t>
      </w:r>
      <w:r>
        <w:rPr>
          <w:rFonts w:hint="eastAsia"/>
          <w:kern w:val="0"/>
        </w:rPr>
        <w:t>造林面積欄には、伐採後において森林以外の用途に供されることとなる場合のその用途を記載した場合を除き、主伐に係る伐採面積と一致するよう記載すること。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２　植栽による面積欄には、市町村森林整備計画において</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・植栽によらなければ適確な更新が困難な森林　又は</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pPr>
        <w:pStyle w:val="0"/>
        <w:overflowPunct w:val="0"/>
        <w:adjustRightInd w:val="0"/>
        <w:snapToGrid w:val="0"/>
        <w:ind w:left="420" w:leftChars="200" w:right="1105" w:rightChars="526" w:firstLine="210" w:firstLineChars="100"/>
        <w:jc w:val="left"/>
        <w:textAlignment w:val="baseline"/>
        <w:rPr>
          <w:rFonts w:hint="default"/>
          <w:kern w:val="0"/>
        </w:rPr>
      </w:pPr>
      <w:r>
        <w:rPr>
          <w:rFonts w:hint="eastAsia"/>
          <w:kern w:val="0"/>
        </w:rPr>
        <w:t>として定められているものの伐採跡地の面積を下回らないよう記載すること。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５　鳥獣害対策欄には、防護柵の設置、幼齢木保護具の設置などの方法を記載すること。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widowControl w:val="1"/>
        <w:jc w:val="left"/>
        <w:rPr>
          <w:rFonts w:hint="default"/>
          <w:kern w:val="0"/>
        </w:rPr>
      </w:pPr>
      <w:r>
        <w:rPr>
          <w:rFonts w:hint="default"/>
          <w:kern w:val="0"/>
        </w:rPr>
        <w:br w:type="page"/>
      </w:r>
    </w:p>
    <w:p>
      <w:pPr>
        <w:pStyle w:val="0"/>
        <w:autoSpaceDE w:val="0"/>
        <w:autoSpaceDN w:val="0"/>
        <w:rPr>
          <w:rFonts w:hint="default"/>
        </w:rPr>
      </w:pPr>
    </w:p>
    <w:p>
      <w:pPr>
        <w:pStyle w:val="0"/>
        <w:autoSpaceDE w:val="0"/>
        <w:autoSpaceDN w:val="0"/>
        <w:jc w:val="left"/>
        <w:rPr>
          <w:rFonts w:hint="default"/>
        </w:rPr>
      </w:pPr>
    </w:p>
    <w:p>
      <w:pPr>
        <w:pStyle w:val="0"/>
        <w:autoSpaceDE w:val="0"/>
        <w:autoSpaceDN w:val="0"/>
        <w:jc w:val="center"/>
        <w:rPr>
          <w:rFonts w:hint="default"/>
        </w:rPr>
      </w:pPr>
      <w:r>
        <w:rPr>
          <w:rFonts w:hint="default"/>
        </w:rPr>
        <mc:AlternateContent>
          <mc:Choice Requires="wps">
            <w:drawing>
              <wp:anchor distT="0" distB="0" distL="114300" distR="114300" simplePos="0" relativeHeight="14" behindDoc="0" locked="0" layoutInCell="1" hidden="0" allowOverlap="1">
                <wp:simplePos x="0" y="0"/>
                <wp:positionH relativeFrom="margin">
                  <wp:align>center</wp:align>
                </wp:positionH>
                <wp:positionV relativeFrom="paragraph">
                  <wp:posOffset>-363855</wp:posOffset>
                </wp:positionV>
                <wp:extent cx="4500245" cy="215900"/>
                <wp:effectExtent l="635" t="635" r="29845" b="10795"/>
                <wp:wrapNone/>
                <wp:docPr id="1101" name="Text Box 577"/>
                <a:graphic xmlns:a="http://schemas.openxmlformats.org/drawingml/2006/main">
                  <a:graphicData uri="http://schemas.microsoft.com/office/word/2010/wordprocessingShape">
                    <wps:wsp>
                      <wps:cNvPr id="1101" name="Text Box 577"/>
                      <wps:cNvSpPr txBox="1">
                        <a:spLocks noChangeArrowheads="1"/>
                      </wps:cNvSpPr>
                      <wps:spPr>
                        <a:xfrm>
                          <a:off x="0" y="0"/>
                          <a:ext cx="4500245" cy="215900"/>
                        </a:xfrm>
                        <a:prstGeom prst="rect">
                          <a:avLst/>
                        </a:prstGeom>
                        <a:solidFill>
                          <a:schemeClr val="tx1">
                            <a:lumMod val="65000"/>
                            <a:lumOff val="35000"/>
                          </a:schemeClr>
                        </a:solidFill>
                        <a:ln w="6350">
                          <a:solidFill>
                            <a:schemeClr val="dk1"/>
                          </a:solidFill>
                          <a:miter lim="800000"/>
                          <a:headEnd/>
                          <a:tailEnd/>
                        </a:ln>
                        <a:effectLst/>
                      </wps:spPr>
                      <wps:txbx>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⑤</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伐採後において森林以外の用途に供されることとなる場合</w:t>
                            </w: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7" style="mso-wrap-distance-right:9pt;mso-wrap-distance-bottom:0pt;margin-top:-28.65pt;mso-position-vertical-relative:text;mso-position-horizontal:center;mso-position-horizontal-relative:margin;v-text-anchor:middle;position:absolute;height:17pt;mso-wrap-distance-top:0pt;width:354.35pt;mso-wrap-distance-left:9pt;z-index:14;" o:spid="_x0000_s1101" o:allowincell="t" o:allowoverlap="t" filled="t" fillcolor="#595959 [2109]" stroked="t" strokecolor="#000000 [3200]" strokeweight="0.5pt" o:spt="202" type="#_x0000_t202">
                <v:fill/>
                <v:stroke miterlimit="8" filltype="solid"/>
                <v:textbox style="layout-flow:horizontal;" inset="0.99999999999999978mm,0.49999999999999989mm,0.99999999999999978mm,0.49999999999999989mm">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⑤</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伐採後において森林以外の用途に供されることとなる場合</w:t>
                      </w:r>
                    </w:p>
                  </w:txbxContent>
                </v:textbox>
                <v:imagedata o:title=""/>
                <w10:wrap type="none" anchorx="margin" anchory="text"/>
              </v:shape>
            </w:pict>
          </mc:Fallback>
        </mc:AlternateContent>
      </w:r>
      <w:r>
        <w:rPr>
          <w:rFonts w:hint="eastAsia"/>
        </w:rPr>
        <w:t>伐</w:t>
      </w:r>
      <w:r>
        <w:rPr>
          <w:rFonts w:hint="eastAsia"/>
        </w:rPr>
        <w:t xml:space="preserve"> </w:t>
      </w:r>
      <w:r>
        <w:rPr>
          <w:rFonts w:hint="eastAsia"/>
        </w:rPr>
        <w:t>採</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pPr>
        <w:pStyle w:val="0"/>
        <w:autoSpaceDE w:val="0"/>
        <w:autoSpaceDN w:val="0"/>
        <w:jc w:val="center"/>
        <w:rPr>
          <w:rFonts w:hint="default"/>
        </w:rPr>
      </w:pPr>
    </w:p>
    <w:p>
      <w:pPr>
        <w:pStyle w:val="0"/>
        <w:overflowPunct w:val="0"/>
        <w:adjustRightInd w:val="0"/>
        <w:snapToGrid w:val="0"/>
        <w:ind w:right="962" w:rightChars="458"/>
        <w:jc w:val="right"/>
        <w:textAlignment w:val="baseline"/>
        <w:rPr>
          <w:rFonts w:hint="default"/>
        </w:rPr>
      </w:pPr>
      <w:r>
        <w:rPr>
          <w:rFonts w:hint="eastAsia"/>
        </w:rPr>
        <w:t>令和４年</w:t>
      </w:r>
      <w:r>
        <w:rPr>
          <w:rFonts w:hint="eastAsia"/>
        </w:rPr>
        <w:t>1</w:t>
      </w:r>
      <w:r>
        <w:rPr>
          <w:rFonts w:hint="default"/>
        </w:rPr>
        <w:t>0</w:t>
      </w:r>
      <w:r>
        <w:rPr>
          <w:rFonts w:hint="eastAsia"/>
        </w:rPr>
        <w:t>月１日</w:t>
      </w:r>
    </w:p>
    <w:p>
      <w:pPr>
        <w:pStyle w:val="0"/>
        <w:overflowPunct w:val="0"/>
        <w:adjustRightInd w:val="0"/>
        <w:snapToGrid w:val="0"/>
        <w:textAlignment w:val="baseline"/>
        <w:rPr>
          <w:rFonts w:hint="default"/>
        </w:rPr>
      </w:pPr>
      <w:r>
        <w:rPr>
          <w:rFonts w:hint="default"/>
        </w:rPr>
        <mc:AlternateContent>
          <mc:Choice Requires="wps">
            <w:drawing>
              <wp:anchor distT="0" distB="0" distL="114300" distR="114300" simplePos="0" relativeHeight="34" behindDoc="0" locked="0" layoutInCell="1" hidden="0" allowOverlap="1">
                <wp:simplePos x="0" y="0"/>
                <wp:positionH relativeFrom="column">
                  <wp:posOffset>5524500</wp:posOffset>
                </wp:positionH>
                <wp:positionV relativeFrom="paragraph">
                  <wp:posOffset>36195</wp:posOffset>
                </wp:positionV>
                <wp:extent cx="1112520" cy="252095"/>
                <wp:effectExtent l="520065" t="17780" r="29210" b="10160"/>
                <wp:wrapNone/>
                <wp:docPr id="1102" name="AutoShape 539"/>
                <a:graphic xmlns:a="http://schemas.openxmlformats.org/drawingml/2006/main">
                  <a:graphicData uri="http://schemas.microsoft.com/office/word/2010/wordprocessingShape">
                    <wps:wsp>
                      <wps:cNvPr id="1102" name="AutoShape 539"/>
                      <wps:cNvSpPr/>
                      <wps:spPr>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2.85pt;mso-position-vertical-relative:text;mso-position-horizontal-relative:text;v-text-anchor:middle;position:absolute;height:19.850000000000001pt;mso-wrap-distance-top:0pt;width:87.6pt;mso-wrap-distance-left:9pt;margin-left:435pt;z-index:34;" o:spid="_x0000_s1102" o:allowincell="t" o:allowoverlap="t" filled="t" fillcolor="#ffffff [3212]" stroked="t" strokecolor="#000000" strokeweight="0.75pt" o:spt="48" type="#_x0000_t48" adj="-10097,-1469,-7089,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v:textbox>
                <v:imagedata o:title=""/>
                <w10:wrap type="none" anchorx="text" anchory="text"/>
              </v:shape>
            </w:pict>
          </mc:Fallback>
        </mc:AlternateContent>
      </w:r>
      <w:r>
        <w:rPr>
          <w:rFonts w:hint="default"/>
        </w:rPr>
        <w:t xml:space="preserve"> </w:t>
      </w:r>
      <w:r>
        <w:rPr>
          <w:rFonts w:hint="eastAsia"/>
        </w:rPr>
        <w:t>　　　○○市長　殿</w:t>
      </w:r>
    </w:p>
    <w:p>
      <w:pPr>
        <w:pStyle w:val="0"/>
        <w:overflowPunct w:val="0"/>
        <w:adjustRightInd w:val="0"/>
        <w:snapToGrid w:val="0"/>
        <w:textAlignment w:val="baseline"/>
        <w:rPr>
          <w:rFonts w:hint="default"/>
        </w:rPr>
      </w:pPr>
    </w:p>
    <w:p>
      <w:pPr>
        <w:pStyle w:val="0"/>
        <w:autoSpaceDE w:val="0"/>
        <w:autoSpaceDN w:val="0"/>
        <w:ind w:firstLine="5023" w:firstLineChars="2392"/>
        <w:rPr>
          <w:rFonts w:hint="default"/>
        </w:rPr>
      </w:pPr>
      <w:r>
        <w:rPr>
          <w:rFonts w:hint="eastAsia"/>
        </w:rPr>
        <w:t>住　所　　　　○○市○○町１－２－３</w:t>
      </w:r>
    </w:p>
    <w:p>
      <w:pPr>
        <w:pStyle w:val="0"/>
        <w:autoSpaceDE w:val="0"/>
        <w:autoSpaceDN w:val="0"/>
        <w:ind w:firstLine="5023" w:firstLineChars="2392"/>
        <w:rPr>
          <w:rFonts w:hint="default"/>
        </w:rPr>
      </w:pPr>
      <w:r>
        <w:rPr>
          <w:rFonts w:hint="eastAsia"/>
        </w:rPr>
        <w:t>届出人　氏名　森林　太郎　　　　　　</w:t>
      </w:r>
    </w:p>
    <w:p>
      <w:pPr>
        <w:pStyle w:val="0"/>
        <w:overflowPunct w:val="0"/>
        <w:adjustRightInd w:val="0"/>
        <w:snapToGrid w:val="0"/>
        <w:ind w:left="3600" w:firstLine="4393" w:firstLineChars="2092"/>
        <w:textAlignment w:val="baseline"/>
        <w:rPr>
          <w:rFonts w:hint="default"/>
        </w:rPr>
      </w:pPr>
    </w:p>
    <w:p>
      <w:pPr>
        <w:pStyle w:val="0"/>
        <w:overflowPunct w:val="0"/>
        <w:adjustRightInd w:val="0"/>
        <w:snapToGrid w:val="0"/>
        <w:textAlignment w:val="baseline"/>
        <w:rPr>
          <w:rFonts w:hint="default"/>
        </w:rPr>
      </w:pPr>
    </w:p>
    <w:p>
      <w:pPr>
        <w:pStyle w:val="0"/>
        <w:overflowPunct w:val="0"/>
        <w:adjustRightInd w:val="0"/>
        <w:snapToGrid w:val="0"/>
        <w:ind w:right="962" w:rightChars="458"/>
        <w:textAlignment w:val="baseline"/>
        <w:rPr>
          <w:rFonts w:hint="default"/>
        </w:rPr>
      </w:pPr>
      <w:r>
        <w:rPr>
          <w:rFonts w:hint="default"/>
        </w:rPr>
        <w:t xml:space="preserve">  </w:t>
      </w:r>
      <w:r>
        <w:rPr>
          <w:rFonts w:hint="eastAsia"/>
        </w:rPr>
        <w:t>次のとおり森林の立木を伐採したいので、森林法第</w:t>
      </w:r>
      <w:r>
        <w:rPr>
          <w:rFonts w:hint="default"/>
        </w:rPr>
        <w:t>10</w:t>
      </w:r>
      <w:r>
        <w:rPr>
          <w:rFonts w:hint="eastAsia"/>
        </w:rPr>
        <w:t>条の８第１項の規定により届け出ます。</w:t>
      </w:r>
    </w:p>
    <w:p>
      <w:pPr>
        <w:pStyle w:val="0"/>
        <w:overflowPunct w:val="0"/>
        <w:adjustRightInd w:val="0"/>
        <w:snapToGrid w:val="0"/>
        <w:ind w:right="819" w:rightChars="390"/>
        <w:textAlignment w:val="baseline"/>
        <w:rPr>
          <w:rFonts w:hint="default"/>
        </w:rPr>
      </w:pPr>
      <w:r>
        <w:rPr>
          <w:rFonts w:hint="eastAsia"/>
        </w:rPr>
        <w:t>　本伐採は届出者である　森林太郎　が所有する立木を伐採するものです。</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r>
              <w:rPr>
                <w:rFonts w:hint="eastAsia"/>
                <w:sz w:val="20"/>
              </w:rPr>
              <w:t>○○市</w:t>
            </w:r>
            <w:r>
              <w:rPr>
                <w:rFonts w:hint="eastAsia"/>
                <w:sz w:val="20"/>
              </w:rPr>
              <w:t xml:space="preserve"> </w:t>
            </w:r>
            <w:r>
              <w:rPr>
                <w:rFonts w:hint="eastAsia"/>
                <w:sz w:val="20"/>
              </w:rPr>
              <w:t>△△町</w:t>
            </w:r>
            <w:r>
              <w:rPr>
                <w:rFonts w:hint="eastAsia"/>
                <w:sz w:val="20"/>
              </w:rPr>
              <w:t xml:space="preserve"> </w:t>
            </w:r>
            <w:r>
              <w:rPr>
                <w:rFonts w:hint="eastAsia"/>
                <w:sz w:val="20"/>
              </w:rPr>
              <w:t>大字○○</w:t>
            </w:r>
            <w:r>
              <w:rPr>
                <w:rFonts w:hint="eastAsia"/>
                <w:sz w:val="20"/>
              </w:rPr>
              <w:t xml:space="preserve"> </w:t>
            </w:r>
            <w:r>
              <w:rPr>
                <w:rFonts w:hint="eastAsia"/>
                <w:sz w:val="20"/>
              </w:rPr>
              <w:t>字△△　地番</w:t>
            </w:r>
            <w:r>
              <w:rPr>
                <w:rFonts w:hint="eastAsia"/>
                <w:sz w:val="20"/>
              </w:rPr>
              <w:t>1234-1</w:t>
            </w:r>
            <w:r>
              <w:rPr>
                <w:rFonts w:hint="eastAsia"/>
                <w:sz w:val="20"/>
              </w:rPr>
              <w:t>番地</w:t>
            </w:r>
          </w:p>
        </w:tc>
      </w:tr>
    </w:tbl>
    <w:p>
      <w:pPr>
        <w:pStyle w:val="0"/>
        <w:overflowPunct w:val="0"/>
        <w:adjustRightInd w:val="0"/>
        <w:snapToGrid w:val="0"/>
        <w:textAlignment w:val="baseline"/>
        <w:rPr>
          <w:rFonts w:hint="default"/>
        </w:rPr>
      </w:pPr>
    </w:p>
    <w:p>
      <w:pPr>
        <w:pStyle w:val="0"/>
        <w:overflowPunct w:val="0"/>
        <w:adjustRightInd w:val="0"/>
        <w:snapToGrid w:val="0"/>
        <w:textAlignment w:val="baseline"/>
        <w:rPr>
          <w:rFonts w:hint="default"/>
        </w:rPr>
      </w:pPr>
      <w:r>
        <w:rPr>
          <w:rFonts w:hint="eastAsia"/>
        </w:rPr>
        <w:t>２　伐採及び伐採後の造林の計画</w:t>
      </w:r>
    </w:p>
    <w:p>
      <w:pPr>
        <w:pStyle w:val="0"/>
        <w:overflowPunct w:val="0"/>
        <w:adjustRightInd w:val="0"/>
        <w:snapToGrid w:val="0"/>
        <w:textAlignment w:val="baseline"/>
        <w:rPr>
          <w:rFonts w:hint="default"/>
        </w:rPr>
      </w:pPr>
      <w:r>
        <w:rPr>
          <w:rFonts w:hint="eastAsia"/>
        </w:rPr>
        <w:t>　　別添の伐採計画書及び造林計画書のとおり</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３　備考</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r>
    </w:tbl>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p>
    <w:p>
      <w:pPr>
        <w:pStyle w:val="0"/>
        <w:overflowPunct w:val="0"/>
        <w:adjustRightInd w:val="0"/>
        <w:snapToGrid w:val="0"/>
        <w:ind w:left="210" w:leftChars="100"/>
        <w:jc w:val="left"/>
        <w:textAlignment w:val="baseline"/>
        <w:rPr>
          <w:rFonts w:hint="default"/>
        </w:rPr>
      </w:pPr>
      <w:r>
        <w:rPr>
          <w:rFonts w:hint="eastAsia"/>
        </w:rPr>
        <w:t>注意事項</w:t>
      </w:r>
    </w:p>
    <w:p>
      <w:pPr>
        <w:pStyle w:val="0"/>
        <w:overflowPunct w:val="0"/>
        <w:adjustRightInd w:val="0"/>
        <w:snapToGrid w:val="0"/>
        <w:ind w:left="611" w:leftChars="200" w:hanging="191" w:hangingChars="91"/>
        <w:jc w:val="left"/>
        <w:textAlignment w:val="baseline"/>
        <w:rPr>
          <w:rFonts w:hint="default"/>
        </w:rPr>
      </w:pPr>
      <w:r>
        <w:rPr>
          <w:rFonts w:hint="eastAsia"/>
        </w:rPr>
        <w:t>１　伐採する森林の所在する市町村ごとに提出すること。</w:t>
      </w:r>
    </w:p>
    <w:p>
      <w:pPr>
        <w:pStyle w:val="0"/>
        <w:overflowPunct w:val="0"/>
        <w:adjustRightInd w:val="0"/>
        <w:snapToGrid w:val="0"/>
        <w:ind w:left="611" w:leftChars="200" w:right="962" w:rightChars="458" w:hanging="191" w:hangingChars="91"/>
        <w:jc w:val="left"/>
        <w:textAlignment w:val="baseline"/>
        <w:rPr>
          <w:rFonts w:hint="default"/>
        </w:rPr>
      </w:pPr>
      <w:r>
        <w:rPr>
          <w:rFonts w:hint="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djustRightInd w:val="0"/>
        <w:snapToGrid w:val="0"/>
        <w:ind w:left="611" w:leftChars="200" w:right="1105" w:rightChars="526" w:hanging="191" w:hangingChars="91"/>
        <w:jc w:val="left"/>
        <w:textAlignment w:val="baseline"/>
        <w:rPr>
          <w:rFonts w:hint="default"/>
        </w:rPr>
      </w:pPr>
      <w:r>
        <w:rPr>
          <w:rFonts w:hint="eastAsia"/>
        </w:rPr>
        <w:t>３　伐採及び伐採後の造林の計画は、森林の所在場所ごとに記載することとし、面積は、小数第２位まで記載し、第３位を四捨五入すること。</w:t>
      </w: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autoSpaceDE w:val="0"/>
        <w:autoSpaceDN w:val="0"/>
        <w:ind w:firstLine="5023" w:firstLineChars="2392"/>
        <w:rPr>
          <w:rFonts w:hint="default"/>
        </w:rPr>
      </w:pPr>
      <w:r>
        <w:rPr>
          <w:rFonts w:hint="eastAsia"/>
        </w:rPr>
        <w:t>住　所　　　　○○市○○町１－２－３</w:t>
      </w:r>
    </w:p>
    <w:p>
      <w:pPr>
        <w:pStyle w:val="0"/>
        <w:autoSpaceDE w:val="0"/>
        <w:autoSpaceDN w:val="0"/>
        <w:ind w:firstLine="5023" w:firstLineChars="2392"/>
        <w:rPr>
          <w:rFonts w:hint="default"/>
        </w:rPr>
      </w:pPr>
      <w:r>
        <w:rPr>
          <w:rFonts w:hint="eastAsia"/>
        </w:rPr>
        <w:t>届出人　氏名　森林　太郎　　　　　　</w:t>
      </w:r>
    </w:p>
    <w:p>
      <w:pPr>
        <w:pStyle w:val="0"/>
        <w:autoSpaceDE w:val="0"/>
        <w:autoSpaceDN w:val="0"/>
        <w:jc w:val="left"/>
        <w:rPr>
          <w:rFonts w:hint="default"/>
        </w:rPr>
      </w:pPr>
      <w:r>
        <w:rPr>
          <w:rFonts w:hint="default"/>
        </w:rPr>
        <mc:AlternateContent>
          <mc:Choice Requires="wps">
            <w:drawing>
              <wp:anchor distT="0" distB="0" distL="114300" distR="114300" simplePos="0" relativeHeight="71" behindDoc="0" locked="0" layoutInCell="1" hidden="0" allowOverlap="1">
                <wp:simplePos x="0" y="0"/>
                <wp:positionH relativeFrom="column">
                  <wp:posOffset>2205990</wp:posOffset>
                </wp:positionH>
                <wp:positionV relativeFrom="paragraph">
                  <wp:posOffset>59055</wp:posOffset>
                </wp:positionV>
                <wp:extent cx="1577340" cy="144145"/>
                <wp:effectExtent l="622935" t="0" r="29210" b="186055"/>
                <wp:wrapNone/>
                <wp:docPr id="1103" name="AutoShape 563"/>
                <a:graphic xmlns:a="http://schemas.openxmlformats.org/drawingml/2006/main">
                  <a:graphicData uri="http://schemas.microsoft.com/office/word/2010/wordprocessingShape">
                    <wps:wsp>
                      <wps:cNvPr id="1103" name="AutoShape 563"/>
                      <wps:cNvSpPr/>
                      <wps:spPr>
                        <a:xfrm>
                          <a:off x="0" y="0"/>
                          <a:ext cx="1577340" cy="144145"/>
                        </a:xfrm>
                        <a:prstGeom prst="borderCallout2">
                          <a:avLst>
                            <a:gd name="adj1" fmla="val 79296"/>
                            <a:gd name="adj2" fmla="val -5125"/>
                            <a:gd name="adj3" fmla="val 79296"/>
                            <a:gd name="adj4" fmla="val -20194"/>
                            <a:gd name="adj5" fmla="val 221588"/>
                            <a:gd name="adj6" fmla="val -3945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伐採面積が１</w:t>
                            </w:r>
                            <w:r>
                              <w:rPr>
                                <w:rFonts w:hint="eastAsia" w:ascii="ＭＳ ゴシック" w:hAnsi="ＭＳ ゴシック" w:eastAsia="ＭＳ ゴシック"/>
                                <w:sz w:val="14"/>
                              </w:rPr>
                              <w:t>ha</w:t>
                            </w:r>
                            <w:r>
                              <w:rPr>
                                <w:rFonts w:hint="eastAsia" w:ascii="ＭＳ ゴシック" w:hAnsi="ＭＳ ゴシック" w:eastAsia="ＭＳ ゴシック"/>
                                <w:sz w:val="14"/>
                              </w:rPr>
                              <w:t>以下であり、適正。</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63" style="mso-wrap-distance-right:9pt;mso-wrap-distance-bottom:0pt;margin-top:4.6500000000000004pt;mso-position-vertical-relative:text;mso-position-horizontal-relative:text;v-text-anchor:middle;position:absolute;height:11.35pt;mso-wrap-distance-top:0pt;width:124.2pt;mso-wrap-distance-left:9pt;margin-left:173.7pt;z-index:71;" o:spid="_x0000_s1103" o:allowincell="t" o:allowoverlap="t" filled="t" fillcolor="#ffffff [3212]" stroked="t" strokecolor="#000000" strokeweight="0.75pt" o:spt="48" type="#_x0000_t48" adj="-8522,47863,-4362,17128,-1107,17128">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伐採面積が１</w:t>
                      </w:r>
                      <w:r>
                        <w:rPr>
                          <w:rFonts w:hint="eastAsia" w:ascii="ＭＳ ゴシック" w:hAnsi="ＭＳ ゴシック" w:eastAsia="ＭＳ ゴシック"/>
                          <w:sz w:val="14"/>
                        </w:rPr>
                        <w:t>ha</w:t>
                      </w:r>
                      <w:r>
                        <w:rPr>
                          <w:rFonts w:hint="eastAsia" w:ascii="ＭＳ ゴシック" w:hAnsi="ＭＳ ゴシック" w:eastAsia="ＭＳ ゴシック"/>
                          <w:sz w:val="14"/>
                        </w:rPr>
                        <w:t>以下であり、適正。</w:t>
                      </w:r>
                    </w:p>
                  </w:txbxContent>
                </v:textbox>
                <v:imagedata o:title=""/>
                <w10:wrap type="none" anchorx="text" anchory="text"/>
              </v:shape>
            </w:pict>
          </mc:Fallback>
        </mc:AlternateContent>
      </w:r>
    </w:p>
    <w:p>
      <w:pPr>
        <w:pStyle w:val="0"/>
        <w:autoSpaceDE w:val="0"/>
        <w:autoSpaceDN w:val="0"/>
        <w:jc w:val="left"/>
        <w:rPr>
          <w:rFonts w:hint="default"/>
        </w:rPr>
      </w:pPr>
      <w:r>
        <w:rPr>
          <w:rFonts w:hint="default"/>
        </w:rPr>
        <mc:AlternateContent>
          <mc:Choice Requires="wps">
            <w:drawing>
              <wp:anchor distT="0" distB="0" distL="114300" distR="114300" simplePos="0" relativeHeight="79" behindDoc="0" locked="0" layoutInCell="1" hidden="0" allowOverlap="1">
                <wp:simplePos x="0" y="0"/>
                <wp:positionH relativeFrom="column">
                  <wp:posOffset>5068570</wp:posOffset>
                </wp:positionH>
                <wp:positionV relativeFrom="paragraph">
                  <wp:posOffset>1426845</wp:posOffset>
                </wp:positionV>
                <wp:extent cx="1171575" cy="304800"/>
                <wp:effectExtent l="1111885" t="0" r="29210" b="10160"/>
                <wp:wrapNone/>
                <wp:docPr id="1104" name="AutoShape 529"/>
                <a:graphic xmlns:a="http://schemas.openxmlformats.org/drawingml/2006/main">
                  <a:graphicData uri="http://schemas.microsoft.com/office/word/2010/wordprocessingShape">
                    <wps:wsp>
                      <wps:cNvPr id="1104" name="AutoShape 529"/>
                      <wps:cNvSpPr/>
                      <wps:spPr>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112.35pt;mso-position-vertical-relative:text;mso-position-horizontal-relative:text;v-text-anchor:middle;position:absolute;height:24pt;mso-wrap-distance-top:0pt;width:92.25pt;mso-wrap-distance-left:9pt;margin-left:399.1pt;z-index:79;" o:spid="_x0000_s1104" o:allowincell="t" o:allowoverlap="t" filled="t" fillcolor="#ffffff [3212]" stroked="t" strokecolor="#000000" strokeweight="0.75pt" o:spt="48" type="#_x0000_t48" adj="-20490,20277,-8361,4033,-1306,4033">
                <v:fill/>
                <v:stroke miterlimit="8" filltype="solid" startarrow="classic" startarrowwidth="medium" startarrowlength="medium"/>
                <v:textbox style="layout-flow:horizontal;" inset="0.99999999999999978mm,0mm,0.99999999999999978mm,0mm">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v:textbox>
                <v:imagedata o:title=""/>
                <w10:wrap type="none" anchorx="text" anchory="text"/>
              </v:shape>
            </w:pict>
          </mc:Fallback>
        </mc:AlternateContent>
      </w:r>
      <w:r>
        <w:rPr>
          <w:rFonts w:hint="eastAsia"/>
        </w:rPr>
        <w:t>１　伐採の計画</w:t>
      </w:r>
      <w:r>
        <w:rPr>
          <w:rFonts w:hint="default"/>
        </w:rPr>
        <w:t xml:space="preserve"> </w:t>
      </w:r>
    </w:p>
    <w:tbl>
      <w:tblPr>
        <w:tblStyle w:val="1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577"/>
        <w:gridCol w:w="2830"/>
        <w:gridCol w:w="992"/>
        <w:gridCol w:w="1989"/>
      </w:tblGrid>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50"/>
              </w:rPr>
              <w:t>伐採面</w:t>
            </w:r>
            <w:r>
              <w:rPr>
                <w:rFonts w:hint="eastAsia"/>
                <w:kern w:val="0"/>
                <w:sz w:val="20"/>
                <w:fitText w:val="1400" w:id="50"/>
              </w:rPr>
              <w:t>積</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sz w:val="20"/>
              </w:rPr>
              <w:t>0</w:t>
            </w:r>
            <w:r>
              <w:rPr>
                <w:rFonts w:hint="eastAsia"/>
                <w:sz w:val="20"/>
              </w:rPr>
              <w:t>.</w:t>
            </w:r>
            <w:r>
              <w:rPr>
                <w:rFonts w:hint="default"/>
                <w:sz w:val="20"/>
              </w:rPr>
              <w:t>5</w:t>
            </w:r>
            <w:r>
              <w:rPr>
                <w:rFonts w:hint="eastAsia"/>
                <w:sz w:val="20"/>
              </w:rPr>
              <w:t>0ha</w:t>
            </w:r>
            <w:r>
              <w:rPr>
                <w:rFonts w:hint="eastAsia"/>
                <w:sz w:val="20"/>
              </w:rPr>
              <w:t>（人工林</w:t>
            </w:r>
            <w:r>
              <w:rPr>
                <w:rFonts w:hint="default"/>
                <w:sz w:val="20"/>
              </w:rPr>
              <w:t>0</w:t>
            </w:r>
            <w:r>
              <w:rPr>
                <w:rFonts w:hint="eastAsia"/>
                <w:sz w:val="20"/>
              </w:rPr>
              <w:t>.</w:t>
            </w:r>
            <w:r>
              <w:rPr>
                <w:rFonts w:hint="default"/>
                <w:sz w:val="20"/>
              </w:rPr>
              <w:t>5</w:t>
            </w:r>
            <w:r>
              <w:rPr>
                <w:rFonts w:hint="eastAsia"/>
                <w:sz w:val="20"/>
              </w:rPr>
              <w:t>0ha</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51"/>
              </w:rPr>
              <w:t>伐採方</w:t>
            </w:r>
            <w:r>
              <w:rPr>
                <w:rFonts w:hint="eastAsia"/>
                <w:kern w:val="0"/>
                <w:sz w:val="20"/>
                <w:fitText w:val="1400" w:id="51"/>
              </w:rPr>
              <w:t>法</w:t>
            </w:r>
          </w:p>
        </w:tc>
        <w:tc>
          <w:tcPr>
            <w:tcW w:w="283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69" behindDoc="0" locked="0" layoutInCell="1" hidden="0" allowOverlap="1">
                      <wp:simplePos x="0" y="0"/>
                      <wp:positionH relativeFrom="column">
                        <wp:posOffset>431165</wp:posOffset>
                      </wp:positionH>
                      <wp:positionV relativeFrom="margin">
                        <wp:posOffset>7620</wp:posOffset>
                      </wp:positionV>
                      <wp:extent cx="390525" cy="184785"/>
                      <wp:effectExtent l="635" t="635" r="29845" b="10795"/>
                      <wp:wrapNone/>
                      <wp:docPr id="1105" name="Oval 581"/>
                      <a:graphic xmlns:a="http://schemas.openxmlformats.org/drawingml/2006/main">
                        <a:graphicData uri="http://schemas.microsoft.com/office/word/2010/wordprocessingShape">
                          <wps:wsp>
                            <wps:cNvPr id="1105"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6pt;mso-position-vertical-relative:margin;mso-position-horizontal-relative:text;position:absolute;height:14.55pt;mso-wrap-distance-top:0pt;width:30.75pt;mso-wrap-distance-left:9pt;margin-left:33.950000000000003pt;z-index:69;" o:spid="_x0000_s1105" o:allowincell="t" o:allowoverlap="t" filled="f" stroked="t" strokecolor="#000000" strokeweight="0.5pt" o:spt="3">
                      <v:fill/>
                      <v:stroke filltype="solid"/>
                      <v:textbox style="layout-flow:horizontal;"/>
                      <v:imagedata o:title=""/>
                      <w10:wrap type="none" anchorx="text" anchory="margin"/>
                    </v:oval>
                  </w:pict>
                </mc:Fallback>
              </mc:AlternateContent>
            </w:r>
            <w:r>
              <w:rPr>
                <w:rFonts w:hint="default"/>
                <w:sz w:val="20"/>
              </w:rPr>
              <mc:AlternateContent>
                <mc:Choice Requires="wps">
                  <w:drawing>
                    <wp:anchor distT="0" distB="0" distL="114300" distR="114300" simplePos="0" relativeHeight="68" behindDoc="0" locked="0" layoutInCell="1" hidden="0" allowOverlap="1">
                      <wp:simplePos x="0" y="0"/>
                      <wp:positionH relativeFrom="column">
                        <wp:posOffset>48260</wp:posOffset>
                      </wp:positionH>
                      <wp:positionV relativeFrom="margin">
                        <wp:posOffset>-13970</wp:posOffset>
                      </wp:positionV>
                      <wp:extent cx="390525" cy="184785"/>
                      <wp:effectExtent l="635" t="635" r="29845" b="10795"/>
                      <wp:wrapNone/>
                      <wp:docPr id="1106" name="Oval 581"/>
                      <a:graphic xmlns:a="http://schemas.openxmlformats.org/drawingml/2006/main">
                        <a:graphicData uri="http://schemas.microsoft.com/office/word/2010/wordprocessingShape">
                          <wps:wsp>
                            <wps:cNvPr id="1106"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1.1000000000000001pt;mso-position-vertical-relative:margin;mso-position-horizontal-relative:text;position:absolute;height:14.55pt;mso-wrap-distance-top:0pt;width:30.75pt;mso-wrap-distance-left:9pt;margin-left:3.8pt;z-index:68;" o:spid="_x0000_s1106"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主伐（皆伐・択伐）・間伐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伐採率</w:t>
            </w:r>
          </w:p>
        </w:tc>
        <w:tc>
          <w:tcPr>
            <w:tcW w:w="19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sz w:val="20"/>
              </w:rPr>
              <w:t>100</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（有）□□林業</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52"/>
              </w:rPr>
              <w:t>伐採樹</w:t>
            </w:r>
            <w:r>
              <w:rPr>
                <w:rFonts w:hint="eastAsia"/>
                <w:kern w:val="0"/>
                <w:sz w:val="20"/>
                <w:fitText w:val="1400" w:id="52"/>
              </w:rPr>
              <w:t>種</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スギ</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400"/>
                <w:kern w:val="0"/>
                <w:sz w:val="20"/>
                <w:fitText w:val="1400" w:id="53"/>
              </w:rPr>
              <w:t>伐採</w:t>
            </w:r>
            <w:r>
              <w:rPr>
                <w:rFonts w:hint="eastAsia"/>
                <w:kern w:val="0"/>
                <w:sz w:val="20"/>
                <w:fitText w:val="1400" w:id="53"/>
              </w:rPr>
              <w:t>齢</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default"/>
                <w:sz w:val="20"/>
              </w:rPr>
              <w:t>60</w:t>
            </w:r>
          </w:p>
        </w:tc>
      </w:tr>
      <w:tr>
        <w:trPr>
          <w:trHeight w:val="454" w:hRule="exact"/>
        </w:trPr>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54"/>
              </w:rPr>
              <w:t>伐採の期</w:t>
            </w:r>
            <w:r>
              <w:rPr>
                <w:rFonts w:hint="eastAsia"/>
                <w:kern w:val="0"/>
                <w:sz w:val="20"/>
                <w:fitText w:val="1400" w:id="54"/>
              </w:rPr>
              <w:t>間</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eastAsia"/>
                <w:sz w:val="20"/>
              </w:rPr>
              <w:t>令和４年</w:t>
            </w:r>
            <w:r>
              <w:rPr>
                <w:rFonts w:hint="eastAsia"/>
                <w:sz w:val="20"/>
              </w:rPr>
              <w:t>1</w:t>
            </w:r>
            <w:r>
              <w:rPr>
                <w:rFonts w:hint="default"/>
                <w:sz w:val="20"/>
              </w:rPr>
              <w:t>1</w:t>
            </w:r>
            <w:r>
              <w:rPr>
                <w:rFonts w:hint="eastAsia"/>
                <w:sz w:val="20"/>
              </w:rPr>
              <w:t>月</w:t>
            </w:r>
            <w:r>
              <w:rPr>
                <w:rFonts w:hint="eastAsia"/>
                <w:sz w:val="20"/>
              </w:rPr>
              <w:t>1</w:t>
            </w:r>
            <w:r>
              <w:rPr>
                <w:rFonts w:hint="default"/>
                <w:sz w:val="20"/>
              </w:rPr>
              <w:t>5</w:t>
            </w:r>
            <w:r>
              <w:rPr>
                <w:rFonts w:hint="eastAsia"/>
                <w:sz w:val="20"/>
              </w:rPr>
              <w:t>日　～　令和５年３月</w:t>
            </w:r>
            <w:r>
              <w:rPr>
                <w:rFonts w:hint="default"/>
                <w:sz w:val="20"/>
              </w:rPr>
              <w:t>15</w:t>
            </w:r>
            <w:r>
              <w:rPr>
                <w:rFonts w:hint="eastAsia"/>
                <w:sz w:val="20"/>
              </w:rPr>
              <w:t>日</w:t>
            </w:r>
          </w:p>
        </w:tc>
      </w:tr>
      <w:tr>
        <w:trPr>
          <w:trHeight w:val="454" w:hRule="exact"/>
        </w:trPr>
        <w:tc>
          <w:tcPr>
            <w:tcW w:w="1701"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spacing w:val="200"/>
                <w:kern w:val="0"/>
                <w:sz w:val="20"/>
                <w:fitText w:val="1400" w:id="55"/>
              </w:rPr>
              <w:t>集材方</w:t>
            </w:r>
            <w:r>
              <w:rPr>
                <w:rFonts w:hint="eastAsia"/>
                <w:kern w:val="0"/>
                <w:sz w:val="20"/>
                <w:fitText w:val="1400" w:id="55"/>
              </w:rPr>
              <w:t>法</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70" behindDoc="0" locked="0" layoutInCell="1" hidden="0" allowOverlap="1">
                      <wp:simplePos x="0" y="0"/>
                      <wp:positionH relativeFrom="column">
                        <wp:posOffset>890270</wp:posOffset>
                      </wp:positionH>
                      <wp:positionV relativeFrom="margin">
                        <wp:posOffset>-3810</wp:posOffset>
                      </wp:positionV>
                      <wp:extent cx="390525" cy="184785"/>
                      <wp:effectExtent l="635" t="635" r="29845" b="10795"/>
                      <wp:wrapNone/>
                      <wp:docPr id="1107" name="Oval 581"/>
                      <a:graphic xmlns:a="http://schemas.openxmlformats.org/drawingml/2006/main">
                        <a:graphicData uri="http://schemas.microsoft.com/office/word/2010/wordprocessingShape">
                          <wps:wsp>
                            <wps:cNvPr id="1107"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3pt;mso-position-vertical-relative:margin;mso-position-horizontal-relative:text;position:absolute;height:14.55pt;mso-wrap-distance-top:0pt;width:30.75pt;mso-wrap-distance-left:9pt;margin-left:70.09pt;z-index:70;" o:spid="_x0000_s1107"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集材路・架線・その他（　　）</w:t>
            </w:r>
          </w:p>
        </w:tc>
      </w:tr>
      <w:tr>
        <w:trPr>
          <w:trHeight w:val="654" w:hRule="exact"/>
        </w:trPr>
        <w:tc>
          <w:tcPr>
            <w:tcW w:w="124"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p>
        </w:tc>
        <w:tc>
          <w:tcPr>
            <w:tcW w:w="157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distribute"/>
              <w:rPr>
                <w:rFonts w:hint="default"/>
                <w:kern w:val="0"/>
                <w:sz w:val="20"/>
              </w:rPr>
            </w:pPr>
            <w:r>
              <w:rPr>
                <w:rFonts w:hint="eastAsia"/>
                <w:kern w:val="0"/>
                <w:sz w:val="20"/>
              </w:rPr>
              <w:t>集材路の場合</w:t>
            </w:r>
          </w:p>
          <w:p>
            <w:pPr>
              <w:pStyle w:val="0"/>
              <w:suppressAutoHyphens w:val="1"/>
              <w:kinsoku w:val="0"/>
              <w:autoSpaceDE w:val="0"/>
              <w:autoSpaceDN w:val="0"/>
              <w:jc w:val="center"/>
              <w:rPr>
                <w:rFonts w:hint="default"/>
                <w:sz w:val="20"/>
              </w:rPr>
            </w:pPr>
            <w:r>
              <w:rPr>
                <w:rFonts w:hint="eastAsia"/>
                <w:kern w:val="0"/>
                <w:sz w:val="20"/>
              </w:rPr>
              <w:t>予定幅員・延長</w:t>
            </w:r>
          </w:p>
        </w:tc>
        <w:tc>
          <w:tcPr>
            <w:tcW w:w="5811"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before="141" w:beforeLines="50" w:beforeAutospacing="0"/>
              <w:jc w:val="center"/>
              <w:rPr>
                <w:rFonts w:hint="default"/>
                <w:sz w:val="20"/>
              </w:rPr>
            </w:pPr>
            <w:r>
              <w:rPr>
                <w:rFonts w:hint="eastAsia"/>
                <w:sz w:val="20"/>
              </w:rPr>
              <w:t>幅員　３ｍ　・　延長　１００ｍ</w:t>
            </w:r>
          </w:p>
        </w:tc>
      </w:tr>
    </w:tbl>
    <w:p>
      <w:pPr>
        <w:pStyle w:val="0"/>
        <w:autoSpaceDE w:val="0"/>
        <w:autoSpaceDN w:val="0"/>
        <w:rPr>
          <w:rFonts w:hint="default"/>
        </w:rPr>
      </w:pPr>
    </w:p>
    <w:p>
      <w:pPr>
        <w:pStyle w:val="0"/>
        <w:autoSpaceDE w:val="0"/>
        <w:autoSpaceDN w:val="0"/>
        <w:rPr>
          <w:rFonts w:hint="default"/>
        </w:rPr>
      </w:pPr>
      <w:r>
        <w:rPr>
          <w:rFonts w:hint="eastAsia"/>
        </w:rPr>
        <w:t>２　備考</w:t>
      </w:r>
    </w:p>
    <w:tbl>
      <w:tblPr>
        <w:tblStyle w:val="11"/>
        <w:tblpPr w:leftFromText="142" w:rightFromText="142" w:topFromText="0" w:bottomFromText="0" w:vertAnchor="text" w:horzAnchor="margin" w:tblpX="421" w:tblpY="51"/>
        <w:tblW w:w="6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99"/>
      </w:tblGrid>
      <w:tr>
        <w:trPr>
          <w:trHeight w:val="540" w:hRule="atLeast"/>
        </w:trPr>
        <w:tc>
          <w:tcPr>
            <w:tcW w:w="6799" w:type="dxa"/>
            <w:vAlign w:val="top"/>
          </w:tcPr>
          <w:p>
            <w:pPr>
              <w:pStyle w:val="0"/>
              <w:autoSpaceDE w:val="0"/>
              <w:autoSpaceDN w:val="0"/>
              <w:ind w:left="-9"/>
              <w:rPr>
                <w:rFonts w:hint="default"/>
              </w:rPr>
            </w:pPr>
          </w:p>
        </w:tc>
      </w:tr>
    </w:tbl>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r>
        <w:rPr>
          <w:rFonts w:hint="eastAsia"/>
        </w:rPr>
        <w:t>注意事項</w:t>
      </w:r>
    </w:p>
    <w:p>
      <w:pPr>
        <w:pStyle w:val="0"/>
        <w:autoSpaceDE w:val="0"/>
        <w:autoSpaceDN w:val="0"/>
        <w:ind w:right="1245" w:rightChars="593"/>
        <w:rPr>
          <w:rFonts w:hint="default"/>
        </w:rPr>
      </w:pPr>
      <w:r>
        <w:rPr>
          <w:rFonts w:hint="eastAsia"/>
        </w:rPr>
        <w:t>　１　伐採率欄には、立木材積による伐採率を記載すること。</w:t>
      </w:r>
    </w:p>
    <w:p>
      <w:pPr>
        <w:pStyle w:val="0"/>
        <w:autoSpaceDE w:val="0"/>
        <w:autoSpaceDN w:val="0"/>
        <w:ind w:left="424" w:leftChars="100" w:right="1245" w:rightChars="593" w:hanging="214" w:hangingChars="102"/>
        <w:jc w:val="left"/>
        <w:rPr>
          <w:rFonts w:hint="default"/>
        </w:rPr>
      </w:pPr>
      <w:r>
        <w:rPr>
          <w:rFonts w:hint="eastAsia"/>
        </w:rPr>
        <w:t>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424" w:leftChars="100" w:right="1245" w:rightChars="593" w:hanging="214" w:hangingChars="102"/>
        <w:jc w:val="left"/>
        <w:rPr>
          <w:rFonts w:hint="default"/>
        </w:rPr>
      </w:pPr>
      <w:r>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ind w:right="1245" w:rightChars="593"/>
        <w:rPr>
          <w:rFonts w:hint="default"/>
        </w:rPr>
      </w:pPr>
      <w:r>
        <w:rPr>
          <w:rFonts w:hint="eastAsia"/>
        </w:rPr>
        <w:t>　４　伐採の期間が１年を超える場合においては、年次別に記載すること。</w:t>
      </w:r>
    </w:p>
    <w:p>
      <w:pPr>
        <w:pStyle w:val="0"/>
        <w:autoSpaceDE w:val="0"/>
        <w:autoSpaceDN w:val="0"/>
        <w:rPr>
          <w:rFonts w:hint="default"/>
        </w:rPr>
      </w:pPr>
    </w:p>
    <w:p>
      <w:pPr>
        <w:pStyle w:val="0"/>
        <w:widowControl w:val="1"/>
        <w:jc w:val="left"/>
        <w:rPr>
          <w:rFonts w:hint="default"/>
        </w:rPr>
      </w:pP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autoSpaceDE w:val="0"/>
        <w:autoSpaceDN w:val="0"/>
        <w:ind w:firstLine="5023" w:firstLineChars="2392"/>
        <w:rPr>
          <w:rFonts w:hint="default"/>
        </w:rPr>
      </w:pPr>
      <w:r>
        <w:rPr>
          <w:rFonts w:hint="eastAsia"/>
        </w:rPr>
        <w:t>住　所　　　　○○市○○町１－２－３</w:t>
      </w:r>
    </w:p>
    <w:p>
      <w:pPr>
        <w:pStyle w:val="0"/>
        <w:autoSpaceDE w:val="0"/>
        <w:autoSpaceDN w:val="0"/>
        <w:ind w:firstLine="5023" w:firstLineChars="2392"/>
        <w:rPr>
          <w:rFonts w:hint="default"/>
        </w:rPr>
      </w:pPr>
      <w:r>
        <w:rPr>
          <w:rFonts w:hint="eastAsia"/>
        </w:rPr>
        <w:t>届出人　氏名　森林　太郎　　　　　　</w:t>
      </w:r>
    </w:p>
    <w:p>
      <w:pPr>
        <w:pStyle w:val="0"/>
        <w:autoSpaceDE w:val="0"/>
        <w:autoSpaceDN w:val="0"/>
        <w:rPr>
          <w:rFonts w:hint="default"/>
        </w:rPr>
      </w:pPr>
      <w:r>
        <w:rPr>
          <w:rFonts w:hint="default"/>
        </w:rPr>
        <mc:AlternateContent>
          <mc:Choice Requires="wps">
            <w:drawing>
              <wp:anchor distT="0" distB="0" distL="114300" distR="114300" simplePos="0" relativeHeight="72" behindDoc="0" locked="0" layoutInCell="1" hidden="0" allowOverlap="1">
                <wp:simplePos x="0" y="0"/>
                <wp:positionH relativeFrom="column">
                  <wp:posOffset>4823460</wp:posOffset>
                </wp:positionH>
                <wp:positionV relativeFrom="paragraph">
                  <wp:posOffset>44450</wp:posOffset>
                </wp:positionV>
                <wp:extent cx="1176655" cy="508635"/>
                <wp:effectExtent l="416560" t="0" r="29210" b="36195"/>
                <wp:wrapNone/>
                <wp:docPr id="1108" name="AutoShape 565"/>
                <a:graphic xmlns:a="http://schemas.openxmlformats.org/drawingml/2006/main">
                  <a:graphicData uri="http://schemas.microsoft.com/office/word/2010/wordprocessingShape">
                    <wps:wsp>
                      <wps:cNvPr id="1108" name="AutoShape 565"/>
                      <wps:cNvSpPr/>
                      <wps:spPr>
                        <a:xfrm>
                          <a:off x="0" y="0"/>
                          <a:ext cx="1176655" cy="508635"/>
                        </a:xfrm>
                        <a:prstGeom prst="borderCallout2">
                          <a:avLst>
                            <a:gd name="adj1" fmla="val 24556"/>
                            <a:gd name="adj2" fmla="val -6477"/>
                            <a:gd name="adj3" fmla="val 24556"/>
                            <a:gd name="adj4" fmla="val -19051"/>
                            <a:gd name="adj5" fmla="val 105046"/>
                            <a:gd name="adj6" fmla="val -3518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伐採後において森林以外の用途に供されることとなるため、伐採後の造林の計画は不要。</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65" style="mso-wrap-distance-right:9pt;mso-wrap-distance-bottom:0pt;margin-top:3.5pt;mso-position-vertical-relative:text;mso-position-horizontal-relative:text;v-text-anchor:middle;position:absolute;height:40.04pt;mso-wrap-distance-top:0pt;width:92.65pt;mso-wrap-distance-left:9pt;margin-left:379.8pt;z-index:72;" o:spid="_x0000_s1108" o:allowincell="t" o:allowoverlap="t" filled="t" fillcolor="#ffffff [3212]" stroked="t" strokecolor="#000000" strokeweight="0.75pt" o:spt="48" type="#_x0000_t48" adj="-7600,22690,-4115,5304,-1399,530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伐採後において森林以外の用途に供されることとなるため、伐採後の造林の計画は不要。</w:t>
                      </w:r>
                    </w:p>
                  </w:txbxContent>
                </v:textbox>
                <v:imagedata o:title=""/>
                <w10:wrap type="none" anchorx="text" anchory="text"/>
              </v:shape>
            </w:pict>
          </mc:Fallback>
        </mc:AlternateContent>
      </w:r>
    </w:p>
    <w:p>
      <w:pPr>
        <w:pStyle w:val="0"/>
        <w:autoSpaceDE w:val="0"/>
        <w:autoSpaceDN w:val="0"/>
        <w:rPr>
          <w:rFonts w:hint="default"/>
        </w:rPr>
      </w:pPr>
      <w:r>
        <w:rPr>
          <w:rFonts w:hint="eastAsia"/>
        </w:rPr>
        <w:t>１　伐採後の造林の計画</w:t>
      </w:r>
    </w:p>
    <w:p>
      <w:pPr>
        <w:pStyle w:val="0"/>
        <w:autoSpaceDE w:val="0"/>
        <w:autoSpaceDN w:val="0"/>
        <w:ind w:firstLine="105" w:firstLineChars="50"/>
        <w:rPr>
          <w:rFonts w:hint="default"/>
        </w:rPr>
      </w:pPr>
      <w:r>
        <w:rPr>
          <w:rFonts w:hint="eastAsia"/>
        </w:rPr>
        <w:t>（</w:t>
      </w:r>
      <w:r>
        <w:rPr>
          <w:rFonts w:hint="eastAsia"/>
        </w:rPr>
        <w:t>1</w:t>
      </w:r>
      <w:r>
        <w:rPr>
          <w:rFonts w:hint="eastAsia"/>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2911"/>
        <w:gridCol w:w="3402"/>
      </w:tblGrid>
      <w:tr>
        <w:trPr>
          <w:trHeight w:val="454" w:hRule="atLeast"/>
        </w:trPr>
        <w:tc>
          <w:tcPr>
            <w:tcW w:w="353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造林面積（Ａ＋Ｂ＋Ｃ＋Ｄ）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人工造林による面積（Ａ＋Ｂ）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植栽による面積（Ａ）</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人工播種による面積（Ｂ）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天然更新による面積（Ｃ＋Ｄ）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ぼう芽更新による面積（Ｃ）</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w:t>
            </w:r>
            <w:r>
              <w:rPr>
                <w:rFonts w:hint="default"/>
              </w:rPr>
              <w:t xml:space="preserve"> </w:t>
            </w:r>
            <w:r>
              <w:rPr>
                <w:rFonts w:hint="eastAsia"/>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天然下種更新による面積（Ｄ）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 xml:space="preserve">                      </w:t>
            </w:r>
            <w:r>
              <w:rPr>
                <w:rFonts w:hint="eastAsia"/>
              </w:rPr>
              <w:t>　</w:t>
            </w:r>
            <w:r>
              <w:rPr>
                <w:rFonts w:hint="default"/>
              </w:rPr>
              <w:t xml:space="preserve"> </w:t>
            </w: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）・なし</w:t>
            </w:r>
          </w:p>
        </w:tc>
      </w:tr>
    </w:tbl>
    <w:p>
      <w:pPr>
        <w:pStyle w:val="0"/>
        <w:autoSpaceDE w:val="0"/>
        <w:autoSpaceDN w:val="0"/>
        <w:rPr>
          <w:rFonts w:hint="default"/>
        </w:rPr>
      </w:pPr>
      <w:r>
        <w:rPr>
          <w:rFonts w:hint="default"/>
        </w:rPr>
        <mc:AlternateContent>
          <mc:Choice Requires="wps">
            <w:drawing>
              <wp:anchor distT="0" distB="0" distL="114300" distR="114300" simplePos="0" relativeHeight="73" behindDoc="0" locked="0" layoutInCell="1" hidden="0" allowOverlap="1">
                <wp:simplePos x="0" y="0"/>
                <wp:positionH relativeFrom="column">
                  <wp:posOffset>3025140</wp:posOffset>
                </wp:positionH>
                <wp:positionV relativeFrom="paragraph">
                  <wp:posOffset>79375</wp:posOffset>
                </wp:positionV>
                <wp:extent cx="2292985" cy="370205"/>
                <wp:effectExtent l="763270" t="0" r="29210" b="636270"/>
                <wp:wrapNone/>
                <wp:docPr id="1109" name="AutoShape 566"/>
                <a:graphic xmlns:a="http://schemas.openxmlformats.org/drawingml/2006/main">
                  <a:graphicData uri="http://schemas.microsoft.com/office/word/2010/wordprocessingShape">
                    <wps:wsp>
                      <wps:cNvPr id="1109" name="AutoShape 566"/>
                      <wps:cNvSpPr/>
                      <wps:spPr>
                        <a:xfrm>
                          <a:off x="0" y="0"/>
                          <a:ext cx="2292985" cy="370205"/>
                        </a:xfrm>
                        <a:prstGeom prst="borderCallout2">
                          <a:avLst>
                            <a:gd name="adj1" fmla="val 30875"/>
                            <a:gd name="adj2" fmla="val -3324"/>
                            <a:gd name="adj3" fmla="val 30875"/>
                            <a:gd name="adj4" fmla="val -20023"/>
                            <a:gd name="adj5" fmla="val 269125"/>
                            <a:gd name="adj6" fmla="val -32787"/>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伐採後において森林以外の用途に供されることとなるため、「５年後において適確な更新がなされない場合」欄以外は記載不要。</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66" style="mso-wrap-distance-right:9pt;mso-wrap-distance-bottom:0pt;margin-top:6.25pt;mso-position-vertical-relative:text;mso-position-horizontal-relative:text;v-text-anchor:middle;position:absolute;height:29.15pt;mso-wrap-distance-top:0pt;width:180.55pt;mso-wrap-distance-left:9pt;margin-left:238.2pt;z-index:73;" o:spid="_x0000_s1109" o:allowincell="t" o:allowoverlap="t" filled="t" fillcolor="#ffffff [3212]" stroked="t" strokecolor="#000000" strokeweight="0.75pt" o:spt="48" type="#_x0000_t48" adj="-7082,58131,-4325,6669,-718,6669">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伐採後において森林以外の用途に供されることとなるため、「５年後において適確な更新がなされない場合」欄以外は記載不要。</w:t>
                      </w:r>
                    </w:p>
                  </w:txbxContent>
                </v:textbox>
                <v:imagedata o:title=""/>
                <w10:wrap type="none" anchorx="text" anchory="text"/>
              </v:shape>
            </w:pict>
          </mc:Fallback>
        </mc:AlternateContent>
      </w:r>
    </w:p>
    <w:p>
      <w:pPr>
        <w:pStyle w:val="0"/>
        <w:autoSpaceDE w:val="0"/>
        <w:autoSpaceDN w:val="0"/>
        <w:rPr>
          <w:rFonts w:hint="default"/>
        </w:rPr>
      </w:pPr>
    </w:p>
    <w:p>
      <w:pPr>
        <w:pStyle w:val="0"/>
        <w:autoSpaceDE w:val="0"/>
        <w:autoSpaceDN w:val="0"/>
        <w:ind w:firstLine="84" w:firstLineChars="40"/>
        <w:rPr>
          <w:rFonts w:hint="default"/>
        </w:rPr>
      </w:pPr>
      <w:r>
        <w:rPr>
          <w:rFonts w:hint="eastAsia"/>
        </w:rPr>
        <w:t>（</w:t>
      </w:r>
      <w:r>
        <w:rPr>
          <w:rFonts w:hint="eastAsia"/>
        </w:rPr>
        <w:t>2</w:t>
      </w:r>
      <w:r>
        <w:rPr>
          <w:rFonts w:hint="eastAsia"/>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作　業</w:t>
            </w:r>
          </w:p>
          <w:p>
            <w:pPr>
              <w:pStyle w:val="0"/>
              <w:suppressAutoHyphens w:val="1"/>
              <w:kinsoku w:val="0"/>
              <w:overflowPunct w:val="0"/>
              <w:adjustRightInd w:val="0"/>
              <w:snapToGrid w:val="0"/>
              <w:jc w:val="center"/>
              <w:textAlignment w:val="baseline"/>
              <w:rPr>
                <w:rFonts w:hint="default"/>
              </w:rPr>
            </w:pPr>
            <w:r>
              <w:rPr>
                <w:rFonts w:hint="eastAsia"/>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鳥獣害</w:t>
            </w:r>
          </w:p>
          <w:p>
            <w:pPr>
              <w:pStyle w:val="0"/>
              <w:suppressAutoHyphens w:val="1"/>
              <w:kinsoku w:val="0"/>
              <w:overflowPunct w:val="0"/>
              <w:adjustRightInd w:val="0"/>
              <w:snapToGrid w:val="0"/>
              <w:jc w:val="center"/>
              <w:textAlignment w:val="baseline"/>
              <w:rPr>
                <w:rFonts w:hint="default"/>
              </w:rPr>
            </w:pPr>
            <w:r>
              <w:rPr>
                <w:rFonts w:hint="eastAsia"/>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kern w:val="0"/>
                <w:fitText w:val="1712" w:id="56"/>
              </w:rPr>
              <w:t>人工造</w:t>
            </w:r>
            <w:r>
              <w:rPr>
                <w:rFonts w:hint="eastAsia"/>
                <w:spacing w:val="2"/>
                <w:kern w:val="0"/>
                <w:fitText w:val="1712" w:id="56"/>
              </w:rPr>
              <w:t>林</w:t>
            </w:r>
          </w:p>
          <w:p>
            <w:pPr>
              <w:pStyle w:val="0"/>
              <w:suppressAutoHyphens w:val="1"/>
              <w:kinsoku w:val="0"/>
              <w:overflowPunct w:val="0"/>
              <w:adjustRightInd w:val="0"/>
              <w:snapToGrid w:val="0"/>
              <w:ind w:left="-2" w:leftChars="-1" w:right="-139" w:rightChars="-66"/>
              <w:textAlignment w:val="baseline"/>
              <w:rPr>
                <w:rFonts w:hint="default"/>
              </w:rPr>
            </w:pPr>
            <w:r>
              <w:rPr>
                <w:rFonts w:hint="eastAsia"/>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napToGrid w:val="0"/>
              <w:jc w:val="right"/>
              <w:textAlignment w:val="baseline"/>
              <w:rPr>
                <w:rFonts w:hint="default"/>
                <w:sz w:val="18"/>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right"/>
              <w:rPr>
                <w:rFonts w:hint="default"/>
                <w:sz w:val="18"/>
              </w:rPr>
            </w:pPr>
            <w:r>
              <w:rPr>
                <w:rFonts w:hint="eastAsia"/>
                <w:sz w:val="18"/>
              </w:rPr>
              <w:t>－</w:t>
            </w:r>
            <w:r>
              <w:rPr>
                <w:rFonts w:hint="eastAsia"/>
                <w:sz w:val="18"/>
              </w:rPr>
              <w:t xml:space="preserve"> </w:t>
            </w:r>
            <w:r>
              <w:rPr>
                <w:rFonts w:hint="eastAsia"/>
                <w:sz w:val="18"/>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kern w:val="0"/>
                <w:fitText w:val="1712" w:id="57"/>
              </w:rPr>
              <w:t>天然更</w:t>
            </w:r>
            <w:r>
              <w:rPr>
                <w:rFonts w:hint="eastAsia"/>
                <w:spacing w:val="2"/>
                <w:kern w:val="0"/>
                <w:fitText w:val="1712" w:id="57"/>
              </w:rPr>
              <w:t>新</w:t>
            </w:r>
          </w:p>
          <w:p>
            <w:pPr>
              <w:pStyle w:val="0"/>
              <w:suppressAutoHyphens w:val="1"/>
              <w:kinsoku w:val="0"/>
              <w:overflowPunct w:val="0"/>
              <w:adjustRightInd w:val="0"/>
              <w:snapToGrid w:val="0"/>
              <w:jc w:val="distribute"/>
              <w:textAlignment w:val="baseline"/>
              <w:rPr>
                <w:rFonts w:hint="default"/>
              </w:rPr>
            </w:pPr>
            <w:r>
              <w:rPr>
                <w:rFonts w:hint="eastAsia"/>
              </w:rPr>
              <w:t>（ぼう芽更新・</w:t>
            </w:r>
          </w:p>
          <w:p>
            <w:pPr>
              <w:pStyle w:val="0"/>
              <w:suppressAutoHyphens w:val="1"/>
              <w:kinsoku w:val="0"/>
              <w:overflowPunct w:val="0"/>
              <w:adjustRightInd w:val="0"/>
              <w:snapToGrid w:val="0"/>
              <w:jc w:val="distribute"/>
              <w:textAlignment w:val="baseline"/>
              <w:rPr>
                <w:rFonts w:hint="default"/>
              </w:rPr>
            </w:pPr>
            <w:r>
              <w:rPr>
                <w:rFonts w:hint="eastAsia"/>
              </w:rPr>
              <w:t>天然下種更新）</w:t>
            </w: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18"/>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sz w:val="18"/>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sz w:val="18"/>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５年後において</w:t>
            </w:r>
          </w:p>
          <w:p>
            <w:pPr>
              <w:pStyle w:val="0"/>
              <w:suppressAutoHyphens w:val="1"/>
              <w:kinsoku w:val="0"/>
              <w:overflowPunct w:val="0"/>
              <w:adjustRightInd w:val="0"/>
              <w:snapToGrid w:val="0"/>
              <w:jc w:val="center"/>
              <w:textAlignment w:val="baseline"/>
              <w:rPr>
                <w:rFonts w:hint="default"/>
              </w:rPr>
            </w:pPr>
            <w:r>
              <w:rPr>
                <w:rFonts w:hint="eastAsia"/>
                <w:spacing w:val="47"/>
                <w:fitText w:val="1498" w:id="58"/>
              </w:rPr>
              <w:t>適確な更新</w:t>
            </w:r>
            <w:r>
              <w:rPr>
                <w:rFonts w:hint="eastAsia"/>
                <w:spacing w:val="3"/>
                <w:fitText w:val="1498" w:id="58"/>
              </w:rPr>
              <w:t>が</w:t>
            </w:r>
          </w:p>
          <w:p>
            <w:pPr>
              <w:pStyle w:val="0"/>
              <w:suppressAutoHyphens w:val="1"/>
              <w:kinsoku w:val="0"/>
              <w:overflowPunct w:val="0"/>
              <w:adjustRightInd w:val="0"/>
              <w:snapToGrid w:val="0"/>
              <w:jc w:val="center"/>
              <w:textAlignment w:val="baseline"/>
              <w:rPr>
                <w:rFonts w:hint="default"/>
              </w:rPr>
            </w:pPr>
            <w:r>
              <w:rPr>
                <w:rFonts w:hint="eastAsia"/>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center"/>
              <w:rPr>
                <w:rFonts w:hint="default"/>
                <w:sz w:val="16"/>
              </w:rPr>
            </w:pPr>
            <w:r>
              <w:rPr>
                <w:rFonts w:hint="eastAsia"/>
                <w:sz w:val="16"/>
              </w:rPr>
              <w:t>令和</w:t>
            </w:r>
            <w:r>
              <w:rPr>
                <w:rFonts w:hint="eastAsia"/>
                <w:sz w:val="16"/>
              </w:rPr>
              <w:t>1</w:t>
            </w:r>
            <w:r>
              <w:rPr>
                <w:rFonts w:hint="default"/>
                <w:sz w:val="16"/>
              </w:rPr>
              <w:t>0</w:t>
            </w:r>
            <w:r>
              <w:rPr>
                <w:rFonts w:hint="eastAsia"/>
                <w:sz w:val="16"/>
              </w:rPr>
              <w:t>年４月１日</w:t>
            </w:r>
          </w:p>
          <w:p>
            <w:pPr>
              <w:pStyle w:val="0"/>
              <w:suppressAutoHyphens w:val="1"/>
              <w:kinsoku w:val="0"/>
              <w:autoSpaceDE w:val="0"/>
              <w:autoSpaceDN w:val="0"/>
              <w:spacing w:line="200" w:lineRule="exact"/>
              <w:jc w:val="center"/>
              <w:rPr>
                <w:rFonts w:hint="default"/>
                <w:sz w:val="16"/>
              </w:rPr>
            </w:pPr>
            <w:r>
              <w:rPr>
                <w:rFonts w:hint="eastAsia"/>
                <w:sz w:val="16"/>
              </w:rPr>
              <w:t>～</w:t>
            </w:r>
          </w:p>
          <w:p>
            <w:pPr>
              <w:pStyle w:val="0"/>
              <w:suppressAutoHyphens w:val="1"/>
              <w:kinsoku w:val="0"/>
              <w:overflowPunct w:val="0"/>
              <w:adjustRightInd w:val="0"/>
              <w:snapToGrid w:val="0"/>
              <w:jc w:val="center"/>
              <w:textAlignment w:val="baseline"/>
              <w:rPr>
                <w:rFonts w:hint="default"/>
              </w:rPr>
            </w:pPr>
            <w:r>
              <w:rPr>
                <w:rFonts w:hint="eastAsia"/>
                <w:spacing w:val="1"/>
                <w:w w:val="88"/>
                <w:kern w:val="0"/>
                <w:sz w:val="16"/>
                <w:fitText w:val="1280" w:id="59"/>
              </w:rPr>
              <w:t>令和</w:t>
            </w:r>
            <w:r>
              <w:rPr>
                <w:rFonts w:hint="eastAsia"/>
                <w:spacing w:val="1"/>
                <w:w w:val="88"/>
                <w:kern w:val="0"/>
                <w:sz w:val="16"/>
                <w:fitText w:val="1280" w:id="59"/>
              </w:rPr>
              <w:t>1</w:t>
            </w:r>
            <w:r>
              <w:rPr>
                <w:rFonts w:hint="default"/>
                <w:spacing w:val="1"/>
                <w:w w:val="88"/>
                <w:kern w:val="0"/>
                <w:sz w:val="16"/>
                <w:fitText w:val="1280" w:id="59"/>
              </w:rPr>
              <w:t>1</w:t>
            </w:r>
            <w:r>
              <w:rPr>
                <w:rFonts w:hint="eastAsia"/>
                <w:spacing w:val="1"/>
                <w:w w:val="88"/>
                <w:kern w:val="0"/>
                <w:sz w:val="16"/>
                <w:fitText w:val="1280" w:id="59"/>
              </w:rPr>
              <w:t>年３月</w:t>
            </w:r>
            <w:r>
              <w:rPr>
                <w:rFonts w:hint="eastAsia"/>
                <w:spacing w:val="1"/>
                <w:w w:val="88"/>
                <w:kern w:val="0"/>
                <w:sz w:val="16"/>
                <w:fitText w:val="1280" w:id="59"/>
              </w:rPr>
              <w:t>31</w:t>
            </w:r>
            <w:r>
              <w:rPr>
                <w:rFonts w:hint="eastAsia"/>
                <w:spacing w:val="7"/>
                <w:w w:val="88"/>
                <w:kern w:val="0"/>
                <w:sz w:val="16"/>
                <w:fitText w:val="1280" w:id="59"/>
              </w:rPr>
              <w:t>日</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スギ</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sz w:val="18"/>
              </w:rPr>
              <w:t>0.50</w:t>
            </w:r>
            <w:r>
              <w:rPr>
                <w:rFonts w:hint="eastAsia"/>
                <w:sz w:val="18"/>
              </w:rPr>
              <w:t>h</w:t>
            </w:r>
            <w:r>
              <w:rPr>
                <w:rFonts w:hint="default"/>
                <w:sz w:val="18"/>
              </w:rPr>
              <w:t>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1</w:t>
            </w:r>
            <w:r>
              <w:rPr>
                <w:rFonts w:hint="default"/>
                <w:sz w:val="18"/>
              </w:rPr>
              <w:t>,500</w:t>
            </w:r>
            <w:r>
              <w:rPr>
                <w:rFonts w:hint="default"/>
                <w:sz w:val="18"/>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rPr>
            </w:pPr>
            <w:r>
              <w:rPr>
                <w:rFonts w:hint="eastAsia"/>
                <w:sz w:val="18"/>
              </w:rPr>
              <w:t>幼齢木保護具の設置</w:t>
            </w:r>
          </w:p>
        </w:tc>
      </w:tr>
    </w:tbl>
    <w:p>
      <w:pPr>
        <w:pStyle w:val="0"/>
        <w:autoSpaceDE w:val="0"/>
        <w:autoSpaceDN w:val="0"/>
        <w:spacing w:line="220" w:lineRule="exact"/>
        <w:rPr>
          <w:rFonts w:hint="default"/>
        </w:rPr>
      </w:pPr>
      <w:r>
        <w:rPr>
          <w:rFonts w:hint="default"/>
        </w:rPr>
        <mc:AlternateContent>
          <mc:Choice Requires="wps">
            <w:drawing>
              <wp:anchor distT="0" distB="0" distL="114300" distR="114300" simplePos="0" relativeHeight="74" behindDoc="0" locked="0" layoutInCell="1" hidden="0" allowOverlap="1">
                <wp:simplePos x="0" y="0"/>
                <wp:positionH relativeFrom="column">
                  <wp:posOffset>4825365</wp:posOffset>
                </wp:positionH>
                <wp:positionV relativeFrom="paragraph">
                  <wp:posOffset>16510</wp:posOffset>
                </wp:positionV>
                <wp:extent cx="1403985" cy="1189355"/>
                <wp:effectExtent l="1827530" t="140970" r="29210" b="10160"/>
                <wp:wrapNone/>
                <wp:docPr id="1110" name="AutoShape 571"/>
                <a:graphic xmlns:a="http://schemas.openxmlformats.org/drawingml/2006/main">
                  <a:graphicData uri="http://schemas.microsoft.com/office/word/2010/wordprocessingShape">
                    <wps:wsp>
                      <wps:cNvPr id="1110" name="AutoShape 571"/>
                      <wps:cNvSpPr/>
                      <wps:spPr>
                        <a:xfrm>
                          <a:off x="0" y="0"/>
                          <a:ext cx="1403985" cy="1189355"/>
                        </a:xfrm>
                        <a:prstGeom prst="borderCallout2">
                          <a:avLst>
                            <a:gd name="adj1" fmla="val 9611"/>
                            <a:gd name="adj2" fmla="val -5426"/>
                            <a:gd name="adj3" fmla="val 8810"/>
                            <a:gd name="adj4" fmla="val -111260"/>
                            <a:gd name="adj5" fmla="val -11852"/>
                            <a:gd name="adj6" fmla="val -13012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伐採が終了した日を含む年度の翌年度の初日から起算して５年を経過した日において</w:t>
                            </w:r>
                            <w:r>
                              <w:rPr>
                                <w:rFonts w:hint="eastAsia" w:ascii="ＭＳ ゴシック" w:hAnsi="ＭＳ ゴシック" w:eastAsia="ＭＳ ゴシック"/>
                                <w:sz w:val="14"/>
                              </w:rPr>
                              <w:t>(3)</w:t>
                            </w:r>
                            <w:r>
                              <w:rPr>
                                <w:rFonts w:hint="eastAsia" w:ascii="ＭＳ ゴシック" w:hAnsi="ＭＳ ゴシック" w:eastAsia="ＭＳ ゴシック"/>
                                <w:sz w:val="14"/>
                              </w:rPr>
                              <w:t>の用途に供されていない場合には、その時点から２年以内に森林に復旧する旨の造林の計画を記載する。</w:t>
                            </w:r>
                          </w:p>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（ただし、５年以内に転用した場合は、造林の計画の履行は要しない。）</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71" style="mso-wrap-distance-right:9pt;mso-wrap-distance-bottom:0pt;margin-top:1.3pt;mso-position-vertical-relative:text;mso-position-horizontal-relative:text;v-text-anchor:middle;position:absolute;height:93.65pt;mso-wrap-distance-top:0pt;width:110.55pt;mso-wrap-distance-left:9pt;margin-left:379.95pt;z-index:74;" o:spid="_x0000_s1110" o:allowincell="t" o:allowoverlap="t" filled="t" fillcolor="#ffffff [3212]" stroked="t" strokecolor="#000000" strokeweight="0.75pt" o:spt="48" type="#_x0000_t48" adj="-28107,-2560,-24032,1903,-1172,2076">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伐採が終了した日を含む年度の翌年度の初日から起算して５年を経過した日において</w:t>
                      </w:r>
                      <w:r>
                        <w:rPr>
                          <w:rFonts w:hint="eastAsia" w:ascii="ＭＳ ゴシック" w:hAnsi="ＭＳ ゴシック" w:eastAsia="ＭＳ ゴシック"/>
                          <w:sz w:val="14"/>
                        </w:rPr>
                        <w:t>(3)</w:t>
                      </w:r>
                      <w:r>
                        <w:rPr>
                          <w:rFonts w:hint="eastAsia" w:ascii="ＭＳ ゴシック" w:hAnsi="ＭＳ ゴシック" w:eastAsia="ＭＳ ゴシック"/>
                          <w:sz w:val="14"/>
                        </w:rPr>
                        <w:t>の用途に供されていない場合には、その時点から２年以内に森林に復旧する旨の造林の計画を記載する。</w:t>
                      </w:r>
                    </w:p>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（ただし、５年以内に転用した場合は、造林の計画の履行は要しない。）</w:t>
                      </w:r>
                    </w:p>
                  </w:txbxContent>
                </v:textbox>
                <v:imagedata o:title=""/>
                <w10:wrap type="none" anchorx="text" anchory="text"/>
              </v:shape>
            </w:pict>
          </mc:Fallback>
        </mc:AlternateContent>
      </w:r>
    </w:p>
    <w:p>
      <w:pPr>
        <w:pStyle w:val="0"/>
        <w:autoSpaceDE w:val="0"/>
        <w:autoSpaceDN w:val="0"/>
        <w:ind w:firstLine="210" w:firstLineChars="100"/>
        <w:rPr>
          <w:rFonts w:hint="default"/>
        </w:rPr>
      </w:pPr>
      <w:r>
        <w:rPr>
          <w:rFonts w:hint="default"/>
        </w:rPr>
        <w:t xml:space="preserve">(3) </w:t>
      </w:r>
      <w:r>
        <w:rPr>
          <w:rFonts w:hint="eastAsia"/>
        </w:rPr>
        <w:t>伐採後において森林以外の用途に供されることとなる場合のその用途</w:t>
      </w:r>
    </w:p>
    <w:tbl>
      <w:tblPr>
        <w:tblStyle w:val="11"/>
        <w:tblW w:w="679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799"/>
      </w:tblGrid>
      <w:tr>
        <w:trPr>
          <w:trHeight w:val="567" w:hRule="atLeast"/>
        </w:trPr>
        <w:tc>
          <w:tcPr>
            <w:tcW w:w="6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r>
              <w:rPr>
                <w:rFonts w:hint="eastAsia"/>
              </w:rPr>
              <w:t>伐採後に宅地造成を予定（転用予定時期：令和５年８月）</w:t>
            </w:r>
          </w:p>
        </w:tc>
      </w:tr>
    </w:tbl>
    <w:p>
      <w:pPr>
        <w:pStyle w:val="0"/>
        <w:autoSpaceDE w:val="0"/>
        <w:autoSpaceDN w:val="0"/>
        <w:spacing w:line="220" w:lineRule="exact"/>
        <w:jc w:val="left"/>
        <w:rPr>
          <w:rFonts w:hint="default"/>
        </w:rPr>
      </w:pPr>
      <w:r>
        <w:rPr>
          <w:rFonts w:hint="default"/>
        </w:rPr>
        <mc:AlternateContent>
          <mc:Choice Requires="wps">
            <w:drawing>
              <wp:anchor distT="0" distB="0" distL="114300" distR="114300" simplePos="0" relativeHeight="81" behindDoc="0" locked="0" layoutInCell="1" hidden="0" allowOverlap="1">
                <wp:simplePos x="0" y="0"/>
                <wp:positionH relativeFrom="column">
                  <wp:posOffset>2916555</wp:posOffset>
                </wp:positionH>
                <wp:positionV relativeFrom="paragraph">
                  <wp:posOffset>71120</wp:posOffset>
                </wp:positionV>
                <wp:extent cx="1657350" cy="352425"/>
                <wp:effectExtent l="1080770" t="121285" r="29210" b="10160"/>
                <wp:wrapNone/>
                <wp:docPr id="1111" name="AutoShape 571"/>
                <a:graphic xmlns:a="http://schemas.openxmlformats.org/drawingml/2006/main">
                  <a:graphicData uri="http://schemas.microsoft.com/office/word/2010/wordprocessingShape">
                    <wps:wsp>
                      <wps:cNvPr id="1111" name="AutoShape 571"/>
                      <wps:cNvSpPr/>
                      <wps:spPr>
                        <a:xfrm>
                          <a:off x="0" y="0"/>
                          <a:ext cx="1657350" cy="352425"/>
                        </a:xfrm>
                        <a:prstGeom prst="borderCallout2">
                          <a:avLst>
                            <a:gd name="adj1" fmla="val 9611"/>
                            <a:gd name="adj2" fmla="val -5426"/>
                            <a:gd name="adj3" fmla="val 10944"/>
                            <a:gd name="adj4" fmla="val -54938"/>
                            <a:gd name="adj5" fmla="val -34327"/>
                            <a:gd name="adj6" fmla="val -65181"/>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伐採後の用途が森林以外（転用）である場合、その用途及び時期を記載する。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71" style="mso-wrap-distance-right:9pt;mso-wrap-distance-bottom:0pt;margin-top:5.6pt;mso-position-vertical-relative:text;mso-position-horizontal-relative:text;v-text-anchor:middle;position:absolute;height:27.75pt;mso-wrap-distance-top:0pt;width:130.5pt;mso-wrap-distance-left:9pt;margin-left:229.65pt;z-index:81;" o:spid="_x0000_s1111" o:allowincell="t" o:allowoverlap="t" filled="t" fillcolor="#ffffff [3212]" stroked="t" strokecolor="#000000" strokeweight="0.75pt" o:spt="48" type="#_x0000_t48" adj="-14079,-7415,-11867,2364,-1172,2076">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伐採後の用途が森林以外（転用）である場合、その用途及び時期を記載する。</w:t>
                      </w:r>
                    </w:p>
                  </w:txbxContent>
                </v:textbox>
                <v:imagedata o:title=""/>
                <w10:wrap type="none" anchorx="text" anchory="text"/>
              </v:shape>
            </w:pict>
          </mc:Fallback>
        </mc:AlternateContent>
      </w:r>
    </w:p>
    <w:p>
      <w:pPr>
        <w:pStyle w:val="0"/>
        <w:autoSpaceDE w:val="0"/>
        <w:autoSpaceDN w:val="0"/>
        <w:jc w:val="left"/>
        <w:rPr>
          <w:rFonts w:hint="default"/>
        </w:rPr>
      </w:pPr>
      <w:r>
        <w:rPr>
          <w:rFonts w:hint="eastAsia"/>
        </w:rPr>
        <w:t>２　備考</w:t>
      </w:r>
    </w:p>
    <w:tbl>
      <w:tblPr>
        <w:tblStyle w:val="11"/>
        <w:tblW w:w="696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969"/>
      </w:tblGrid>
      <w:tr>
        <w:trPr>
          <w:trHeight w:val="567" w:hRule="atLeast"/>
        </w:trPr>
        <w:tc>
          <w:tcPr>
            <w:tcW w:w="6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bl>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overflowPunct w:val="0"/>
        <w:adjustRightInd w:val="0"/>
        <w:snapToGrid w:val="0"/>
        <w:ind w:left="210" w:leftChars="100"/>
        <w:jc w:val="left"/>
        <w:textAlignment w:val="baseline"/>
        <w:rPr>
          <w:rFonts w:hint="default"/>
          <w:kern w:val="0"/>
        </w:rPr>
      </w:pPr>
      <w:r>
        <w:rPr>
          <w:rFonts w:hint="eastAsia"/>
          <w:kern w:val="0"/>
        </w:rPr>
        <w:t>注意事項</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１</w:t>
      </w:r>
      <w:r>
        <w:rPr>
          <w:rFonts w:hint="default"/>
          <w:kern w:val="0"/>
        </w:rPr>
        <w:t xml:space="preserve">  </w:t>
      </w:r>
      <w:r>
        <w:rPr>
          <w:rFonts w:hint="eastAsia"/>
          <w:kern w:val="0"/>
        </w:rPr>
        <w:t>造林面積欄には、伐採後において森林以外の用途に供されることとなる場合のその用途を記載した場合を除き、主伐に係る伐採面積と一致するよう記載すること。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２　植栽による面積欄には、市町村森林整備計画において</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・植栽によらなければ適確な更新が困難な森林　又は</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pPr>
        <w:pStyle w:val="0"/>
        <w:overflowPunct w:val="0"/>
        <w:adjustRightInd w:val="0"/>
        <w:snapToGrid w:val="0"/>
        <w:ind w:left="420" w:leftChars="200" w:right="1105" w:rightChars="526" w:firstLine="210" w:firstLineChars="100"/>
        <w:jc w:val="left"/>
        <w:textAlignment w:val="baseline"/>
        <w:rPr>
          <w:rFonts w:hint="default"/>
          <w:kern w:val="0"/>
        </w:rPr>
      </w:pPr>
      <w:r>
        <w:rPr>
          <w:rFonts w:hint="eastAsia"/>
          <w:kern w:val="0"/>
        </w:rPr>
        <w:t>として定められているものの伐採跡地の面積を下回らないよう記載すること。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５　鳥獣害対策欄には、防護柵の設置、幼齢木保護具の設置などの方法を記載すること。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autoSpaceDE w:val="0"/>
        <w:autoSpaceDN w:val="0"/>
        <w:rPr>
          <w:rFonts w:hint="default"/>
        </w:rPr>
      </w:pPr>
    </w:p>
    <w:sectPr>
      <w:footerReference r:id="rId6" w:type="default"/>
      <w:type w:val="continuous"/>
      <w:pgSz w:w="11906" w:h="16838"/>
      <w:pgMar w:top="1440" w:right="1077" w:bottom="1440" w:left="1077" w:header="851" w:footer="227" w:gutter="0"/>
      <w:cols w:space="720"/>
      <w:textDirection w:val="lrTb"/>
      <w:docGrid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056150685"/>
      <w:docPartObj>
        <w:docPartGallery w:val="Page Numbers (Bottom of Page)"/>
        <w:docPartUnique/>
      </w:docPartObj>
    </w:sdtPr>
    <w:sdtEndPr>
      <w:rPr>
        <w:rFonts w:hint="default"/>
      </w:rPr>
    </w:sdtEndPr>
    <w:sdtContent>
      <w:p>
        <w:pPr>
          <w:pStyle w:val="23"/>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6117923"/>
      <w:docPartObj>
        <w:docPartGallery w:val="Page Numbers (Bottom of Page)"/>
        <w:docPartUnique/>
      </w:docPartObj>
    </w:sdtPr>
    <w:sdtEndPr>
      <w:rPr>
        <w:rFonts w:hint="default"/>
      </w:rPr>
    </w:sdtEndPr>
    <w:sdtContent>
      <w:p>
        <w:pPr>
          <w:pStyle w:val="23"/>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23"/>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0"/>
  <w:drawingGridHorizontalSpacing w:val="105"/>
  <w:drawingGridVerticalSpacing w:val="174"/>
  <w:displayHorizontalDrawingGridEvery w:val="0"/>
  <w:displayVerticalDrawingGridEvery w:val="2"/>
  <w:noPunctuationKerning/>
  <w:characterSpacingControl w:val="compressPunctuation"/>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0" type="connector" idref="#_x0000_s1043">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15"/>
    <w:uiPriority w:val="0"/>
    <w:qFormat/>
    <w:pPr>
      <w:keepNext w:val="1"/>
      <w:outlineLvl w:val="0"/>
    </w:pPr>
    <w:rPr>
      <w:rFonts w:ascii="Arial" w:hAnsi="Arial" w:eastAsia="HG丸ｺﾞｼｯｸM-PRO"/>
      <w:b w:val="1"/>
      <w:sz w:val="26"/>
    </w:rPr>
  </w:style>
  <w:style w:type="paragraph" w:styleId="2">
    <w:name w:val="heading 2"/>
    <w:basedOn w:val="0"/>
    <w:next w:val="0"/>
    <w:link w:val="16"/>
    <w:uiPriority w:val="0"/>
    <w:qFormat/>
    <w:pPr>
      <w:keepNext w:val="1"/>
      <w:autoSpaceDE w:val="0"/>
      <w:autoSpaceDN w:val="0"/>
      <w:ind w:left="100" w:hanging="100" w:hangingChars="100"/>
      <w:jc w:val="left"/>
      <w:outlineLvl w:val="1"/>
    </w:pPr>
    <w:rPr>
      <w:rFonts w:ascii="Arial" w:hAnsi="Arial" w:eastAsia="ＭＳ ゴシック"/>
      <w:sz w:val="24"/>
    </w:rPr>
  </w:style>
  <w:style w:type="paragraph" w:styleId="3">
    <w:name w:val="heading 3"/>
    <w:basedOn w:val="0"/>
    <w:next w:val="0"/>
    <w:link w:val="17"/>
    <w:uiPriority w:val="0"/>
    <w:qFormat/>
    <w:pPr>
      <w:keepNext w:val="1"/>
      <w:outlineLvl w:val="2"/>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HG丸ｺﾞｼｯｸM-PRO"/>
      <w:b w:val="1"/>
      <w:kern w:val="2"/>
      <w:sz w:val="26"/>
    </w:rPr>
  </w:style>
  <w:style w:type="character" w:styleId="16" w:customStyle="1">
    <w:name w:val="見出し 2 (文字)"/>
    <w:basedOn w:val="10"/>
    <w:next w:val="16"/>
    <w:link w:val="2"/>
    <w:uiPriority w:val="0"/>
    <w:rPr>
      <w:rFonts w:ascii="Arial" w:hAnsi="Arial" w:eastAsia="ＭＳ ゴシック"/>
      <w:kern w:val="2"/>
      <w:sz w:val="24"/>
    </w:rPr>
  </w:style>
  <w:style w:type="character" w:styleId="17" w:customStyle="1">
    <w:name w:val="見出し 3 (文字)"/>
    <w:basedOn w:val="10"/>
    <w:next w:val="17"/>
    <w:link w:val="3"/>
    <w:uiPriority w:val="0"/>
    <w:rPr>
      <w:rFonts w:ascii="Arial" w:hAnsi="Arial" w:eastAsia="ＭＳ ゴシック"/>
      <w:kern w:val="2"/>
      <w:sz w:val="24"/>
    </w:rPr>
  </w:style>
  <w:style w:type="paragraph" w:styleId="18">
    <w:name w:val="Title"/>
    <w:basedOn w:val="0"/>
    <w:next w:val="0"/>
    <w:link w:val="19"/>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19" w:customStyle="1">
    <w:name w:val="表題 (文字)"/>
    <w:basedOn w:val="10"/>
    <w:next w:val="19"/>
    <w:link w:val="18"/>
    <w:uiPriority w:val="0"/>
    <w:rPr>
      <w:rFonts w:ascii="Arial" w:hAnsi="Arial" w:eastAsia="ＭＳ ゴシック"/>
      <w:sz w:val="32"/>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paragraph" w:styleId="25">
    <w:name w:val="Revision"/>
    <w:next w:val="25"/>
    <w:link w:val="0"/>
    <w:uiPriority w:val="0"/>
    <w:rPr>
      <w:kern w:val="2"/>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paragraph" w:styleId="28">
    <w:name w:val="Note Heading"/>
    <w:basedOn w:val="0"/>
    <w:next w:val="0"/>
    <w:link w:val="29"/>
    <w:uiPriority w:val="0"/>
    <w:pPr>
      <w:jc w:val="center"/>
    </w:pPr>
    <w:rPr>
      <w:rFonts w:asciiTheme="majorEastAsia" w:hAnsiTheme="majorEastAsia" w:eastAsiaTheme="majorEastAsia"/>
      <w:sz w:val="24"/>
    </w:rPr>
  </w:style>
  <w:style w:type="character" w:styleId="29" w:customStyle="1">
    <w:name w:val="記 (文字)"/>
    <w:basedOn w:val="10"/>
    <w:next w:val="29"/>
    <w:link w:val="28"/>
    <w:uiPriority w:val="0"/>
    <w:rPr>
      <w:rFonts w:asciiTheme="majorEastAsia" w:hAnsiTheme="majorEastAsia" w:eastAsiaTheme="majorEastAsia"/>
      <w:kern w:val="2"/>
      <w:sz w:val="24"/>
    </w:rPr>
  </w:style>
  <w:style w:type="paragraph" w:styleId="30">
    <w:name w:val="Closing"/>
    <w:basedOn w:val="0"/>
    <w:next w:val="30"/>
    <w:link w:val="31"/>
    <w:uiPriority w:val="0"/>
    <w:pPr>
      <w:jc w:val="right"/>
    </w:pPr>
    <w:rPr>
      <w:rFonts w:asciiTheme="majorEastAsia" w:hAnsiTheme="majorEastAsia" w:eastAsiaTheme="majorEastAsia"/>
      <w:sz w:val="24"/>
    </w:rPr>
  </w:style>
  <w:style w:type="character" w:styleId="31" w:customStyle="1">
    <w:name w:val="結語 (文字)"/>
    <w:basedOn w:val="10"/>
    <w:next w:val="31"/>
    <w:link w:val="30"/>
    <w:uiPriority w:val="0"/>
    <w:rPr>
      <w:rFonts w:asciiTheme="majorEastAsia" w:hAnsiTheme="majorEastAsia" w:eastAsiaTheme="majorEastAsia"/>
      <w:kern w:val="2"/>
      <w:sz w:val="24"/>
    </w:rPr>
  </w:style>
  <w:style w:type="character" w:styleId="32">
    <w:name w:val="Hyperlink"/>
    <w:basedOn w:val="10"/>
    <w:next w:val="32"/>
    <w:link w:val="0"/>
    <w:uiPriority w:val="0"/>
    <w:rPr>
      <w:color w:val="0000FF" w:themeColor="hyperlink"/>
      <w:u w:val="single" w:color="auto"/>
    </w:rPr>
  </w:style>
  <w:style w:type="paragraph" w:styleId="33">
    <w:name w:val="TOC Heading"/>
    <w:basedOn w:val="1"/>
    <w:next w:val="0"/>
    <w:link w:val="0"/>
    <w:uiPriority w:val="0"/>
    <w:qFormat/>
    <w:pPr>
      <w:keepLines w:val="1"/>
      <w:widowControl w:val="1"/>
      <w:spacing w:before="480" w:beforeLines="0" w:beforeAutospacing="0" w:line="276" w:lineRule="auto"/>
      <w:jc w:val="left"/>
      <w:outlineLvl w:val="9"/>
    </w:pPr>
    <w:rPr>
      <w:rFonts w:asciiTheme="majorHAnsi" w:hAnsiTheme="majorHAnsi" w:eastAsiaTheme="majorEastAsia"/>
      <w:color w:val="366092" w:themeColor="accent1" w:themeShade="BF"/>
      <w:kern w:val="0"/>
      <w:sz w:val="28"/>
    </w:rPr>
  </w:style>
  <w:style w:type="paragraph" w:styleId="34">
    <w:name w:val="toc 1"/>
    <w:basedOn w:val="0"/>
    <w:next w:val="0"/>
    <w:link w:val="0"/>
    <w:uiPriority w:val="0"/>
  </w:style>
  <w:style w:type="paragraph" w:styleId="35">
    <w:name w:val="toc 2"/>
    <w:basedOn w:val="0"/>
    <w:next w:val="0"/>
    <w:link w:val="0"/>
    <w:uiPriority w:val="0"/>
    <w:pPr>
      <w:ind w:left="210" w:leftChars="100"/>
    </w:pPr>
  </w:style>
  <w:style w:type="paragraph" w:styleId="36">
    <w:name w:val="toc 3"/>
    <w:basedOn w:val="0"/>
    <w:next w:val="0"/>
    <w:link w:val="0"/>
    <w:uiPriority w:val="0"/>
    <w:pPr>
      <w:ind w:left="420" w:leftChars="200"/>
    </w:pPr>
  </w:style>
  <w:style w:type="paragraph" w:styleId="37">
    <w:name w:val="Date"/>
    <w:basedOn w:val="0"/>
    <w:next w:val="0"/>
    <w:link w:val="38"/>
    <w:uiPriority w:val="0"/>
  </w:style>
  <w:style w:type="character" w:styleId="38" w:customStyle="1">
    <w:name w:val="日付 (文字)"/>
    <w:basedOn w:val="10"/>
    <w:next w:val="38"/>
    <w:link w:val="37"/>
    <w:uiPriority w:val="0"/>
    <w:rPr>
      <w:rFonts w:ascii="ＭＳ 明朝" w:hAnsi="ＭＳ 明朝"/>
      <w:kern w:val="2"/>
      <w:sz w:val="21"/>
    </w:rPr>
  </w:style>
  <w:style w:type="paragraph" w:styleId="39">
    <w:name w:val="endnote text"/>
    <w:basedOn w:val="0"/>
    <w:next w:val="39"/>
    <w:link w:val="40"/>
    <w:uiPriority w:val="0"/>
    <w:semiHidden/>
    <w:pPr>
      <w:snapToGrid w:val="0"/>
      <w:jc w:val="left"/>
    </w:pPr>
  </w:style>
  <w:style w:type="character" w:styleId="40" w:customStyle="1">
    <w:name w:val="文末脚注文字列 (文字)"/>
    <w:basedOn w:val="10"/>
    <w:next w:val="40"/>
    <w:link w:val="39"/>
    <w:uiPriority w:val="0"/>
    <w:rPr>
      <w:rFonts w:ascii="ＭＳ 明朝" w:hAnsi="ＭＳ 明朝"/>
      <w:kern w:val="2"/>
      <w:sz w:val="21"/>
    </w:rPr>
  </w:style>
  <w:style w:type="character" w:styleId="41">
    <w:name w:val="endnote reference"/>
    <w:basedOn w:val="10"/>
    <w:next w:val="41"/>
    <w:link w:val="0"/>
    <w:uiPriority w:val="0"/>
    <w:semiHidden/>
    <w:rPr>
      <w:vertAlign w:val="superscript"/>
    </w:rPr>
  </w:style>
  <w:style w:type="character" w:styleId="42">
    <w:name w:val="annotation reference"/>
    <w:basedOn w:val="10"/>
    <w:next w:val="42"/>
    <w:link w:val="0"/>
    <w:uiPriority w:val="0"/>
    <w:semiHidden/>
    <w:rPr>
      <w:sz w:val="18"/>
    </w:rPr>
  </w:style>
  <w:style w:type="paragraph" w:styleId="43">
    <w:name w:val="annotation text"/>
    <w:basedOn w:val="0"/>
    <w:next w:val="43"/>
    <w:link w:val="44"/>
    <w:uiPriority w:val="0"/>
    <w:semiHidden/>
    <w:pPr>
      <w:jc w:val="left"/>
    </w:pPr>
  </w:style>
  <w:style w:type="character" w:styleId="44" w:customStyle="1">
    <w:name w:val="コメント文字列 (文字)"/>
    <w:basedOn w:val="10"/>
    <w:next w:val="44"/>
    <w:link w:val="43"/>
    <w:uiPriority w:val="0"/>
    <w:rPr>
      <w:rFonts w:ascii="ＭＳ 明朝" w:hAnsi="ＭＳ 明朝"/>
      <w:kern w:val="2"/>
      <w:sz w:val="21"/>
    </w:rPr>
  </w:style>
  <w:style w:type="paragraph" w:styleId="45">
    <w:name w:val="annotation subject"/>
    <w:basedOn w:val="43"/>
    <w:next w:val="43"/>
    <w:link w:val="46"/>
    <w:uiPriority w:val="0"/>
    <w:semiHidden/>
    <w:rPr>
      <w:b w:val="1"/>
    </w:rPr>
  </w:style>
  <w:style w:type="character" w:styleId="46" w:customStyle="1">
    <w:name w:val="コメント内容 (文字)"/>
    <w:basedOn w:val="44"/>
    <w:next w:val="46"/>
    <w:link w:val="45"/>
    <w:uiPriority w:val="0"/>
    <w:rPr>
      <w:rFonts w:ascii="ＭＳ 明朝" w:hAnsi="ＭＳ 明朝"/>
      <w:b w:val="1"/>
      <w:kern w:val="2"/>
      <w:sz w:val="21"/>
    </w:rPr>
  </w:style>
  <w:style w:type="character" w:styleId="47">
    <w:name w:val="footnote reference"/>
    <w:basedOn w:val="10"/>
    <w:next w:val="47"/>
    <w:link w:val="0"/>
    <w:uiPriority w:val="0"/>
    <w:semiHidden/>
    <w:rPr>
      <w:vertAlign w:val="superscript"/>
    </w:rPr>
  </w:style>
  <w:style w:type="table" w:styleId="48">
    <w:name w:val="Table Grid"/>
    <w:basedOn w:val="11"/>
    <w:next w:val="48"/>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521</TotalTime>
  <Pages>24</Pages>
  <Words>239</Words>
  <Characters>13750</Characters>
  <Application>JUST Note</Application>
  <Lines>44811</Lines>
  <Paragraphs>800</Paragraphs>
  <Company>農林水産省</Company>
  <CharactersWithSpaces>14695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南　大悟</cp:lastModifiedBy>
  <cp:lastPrinted>2022-03-25T02:13:00Z</cp:lastPrinted>
  <dcterms:created xsi:type="dcterms:W3CDTF">2022-02-28T06:48:00Z</dcterms:created>
  <dcterms:modified xsi:type="dcterms:W3CDTF">2022-03-25T02:16:52Z</dcterms:modified>
  <cp:revision>60</cp:revision>
</cp:coreProperties>
</file>