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8EC41" w14:textId="0F0EAF16" w:rsidR="00391CE6" w:rsidRDefault="006C0667">
      <w:pPr>
        <w:jc w:val="center"/>
        <w:rPr>
          <w:lang w:eastAsia="ja-JP"/>
        </w:rPr>
      </w:pPr>
      <w:r>
        <w:rPr>
          <w:b/>
          <w:sz w:val="32"/>
          <w:lang w:eastAsia="ja-JP"/>
        </w:rPr>
        <w:t>ヒアリングシート（外部処理委託</w:t>
      </w:r>
      <w:r w:rsidR="00B93E7A">
        <w:rPr>
          <w:rFonts w:hint="eastAsia"/>
          <w:b/>
          <w:sz w:val="32"/>
          <w:lang w:eastAsia="ja-JP"/>
        </w:rPr>
        <w:t>方式</w:t>
      </w:r>
      <w:r>
        <w:rPr>
          <w:b/>
          <w:sz w:val="32"/>
          <w:lang w:eastAsia="ja-JP"/>
        </w:rPr>
        <w:t>）</w:t>
      </w:r>
    </w:p>
    <w:p w14:paraId="4237F339" w14:textId="77777777" w:rsidR="0017788B" w:rsidRDefault="0017788B" w:rsidP="0017788B">
      <w:pPr>
        <w:spacing w:after="40"/>
        <w:ind w:left="210" w:hangingChars="100" w:hanging="210"/>
        <w:jc w:val="both"/>
        <w:rPr>
          <w:rFonts w:ascii="ＭＳ ゴシック" w:eastAsia="ＭＳ ゴシック" w:hAnsi="ＭＳ ゴシック"/>
          <w:sz w:val="21"/>
          <w:szCs w:val="21"/>
          <w:lang w:eastAsia="ja-JP"/>
        </w:rPr>
      </w:pPr>
      <w:r w:rsidRPr="0017788B">
        <w:rPr>
          <w:rFonts w:ascii="ＭＳ ゴシック" w:eastAsia="ＭＳ ゴシック" w:hAnsi="ＭＳ ゴシック"/>
          <w:sz w:val="21"/>
          <w:szCs w:val="21"/>
          <w:lang w:eastAsia="ja-JP"/>
        </w:rPr>
        <w:t>・各項目について、現時点における貴社の考え方、想定、条件等を、回答可能な範囲でご記入ください。未定又は検討中の事項、前提条件がある場合は、その旨を記載した上で、現時点で想定される内容をご記入ください。</w:t>
      </w:r>
    </w:p>
    <w:p w14:paraId="2FF4D1C4" w14:textId="76C80409" w:rsidR="0017788B" w:rsidRDefault="0017788B" w:rsidP="0017788B">
      <w:pPr>
        <w:spacing w:after="40"/>
        <w:jc w:val="both"/>
        <w:rPr>
          <w:rFonts w:ascii="ＭＳ ゴシック" w:eastAsia="ＭＳ ゴシック" w:hAnsi="ＭＳ ゴシック"/>
          <w:sz w:val="21"/>
          <w:szCs w:val="21"/>
          <w:lang w:eastAsia="ja-JP"/>
        </w:rPr>
      </w:pPr>
      <w:r w:rsidRPr="0017788B">
        <w:rPr>
          <w:rFonts w:ascii="ＭＳ ゴシック" w:eastAsia="ＭＳ ゴシック" w:hAnsi="ＭＳ ゴシック"/>
          <w:sz w:val="21"/>
          <w:szCs w:val="21"/>
          <w:lang w:eastAsia="ja-JP"/>
        </w:rPr>
        <w:t>・各項目の「質問の趣旨」は、別添「質問の趣旨（外部処理委託</w:t>
      </w:r>
      <w:r w:rsidR="00D018B4">
        <w:rPr>
          <w:rFonts w:ascii="ＭＳ ゴシック" w:eastAsia="ＭＳ ゴシック" w:hAnsi="ＭＳ ゴシック" w:hint="eastAsia"/>
          <w:sz w:val="21"/>
          <w:szCs w:val="21"/>
          <w:lang w:eastAsia="ja-JP"/>
        </w:rPr>
        <w:t>方式</w:t>
      </w:r>
      <w:r w:rsidRPr="0017788B">
        <w:rPr>
          <w:rFonts w:ascii="ＭＳ ゴシック" w:eastAsia="ＭＳ ゴシック" w:hAnsi="ＭＳ ゴシック"/>
          <w:sz w:val="21"/>
          <w:szCs w:val="21"/>
          <w:lang w:eastAsia="ja-JP"/>
        </w:rPr>
        <w:t>_No.1～31）」をご参照ください。</w:t>
      </w:r>
    </w:p>
    <w:p w14:paraId="600EDFF7" w14:textId="35B2F001" w:rsidR="0017788B" w:rsidRDefault="0017788B" w:rsidP="0017788B">
      <w:pPr>
        <w:spacing w:after="40"/>
        <w:jc w:val="both"/>
        <w:rPr>
          <w:rFonts w:ascii="ＭＳ ゴシック" w:eastAsia="ＭＳ ゴシック" w:hAnsi="ＭＳ ゴシック"/>
          <w:sz w:val="21"/>
          <w:szCs w:val="21"/>
          <w:lang w:eastAsia="ja-JP"/>
        </w:rPr>
      </w:pPr>
      <w:r w:rsidRPr="0017788B">
        <w:rPr>
          <w:rFonts w:ascii="ＭＳ ゴシック" w:eastAsia="ＭＳ ゴシック" w:hAnsi="ＭＳ ゴシック"/>
          <w:sz w:val="21"/>
          <w:szCs w:val="21"/>
          <w:lang w:eastAsia="ja-JP"/>
        </w:rPr>
        <w:t>・回答欄の大きさは、必要に応じて自由に変更していただいて構いません。</w:t>
      </w:r>
    </w:p>
    <w:p w14:paraId="32A9DEFC" w14:textId="77777777" w:rsidR="0017788B" w:rsidRPr="0017788B" w:rsidRDefault="0017788B" w:rsidP="0017788B">
      <w:pPr>
        <w:spacing w:after="40"/>
        <w:jc w:val="both"/>
        <w:rPr>
          <w:rFonts w:ascii="ＭＳ ゴシック" w:eastAsia="ＭＳ ゴシック" w:hAnsi="ＭＳ ゴシック"/>
          <w:sz w:val="21"/>
          <w:szCs w:val="21"/>
          <w:lang w:eastAsia="ja-JP"/>
        </w:rPr>
      </w:pPr>
    </w:p>
    <w:p w14:paraId="16C6E42D" w14:textId="77777777" w:rsidR="0017788B" w:rsidRDefault="0017788B" w:rsidP="0017788B">
      <w:pPr>
        <w:spacing w:after="40"/>
        <w:ind w:firstLineChars="100" w:firstLine="211"/>
        <w:jc w:val="both"/>
        <w:rPr>
          <w:rFonts w:ascii="ＭＳ ゴシック" w:eastAsia="ＭＳ ゴシック" w:hAnsi="ＭＳ ゴシック"/>
          <w:b/>
          <w:bCs/>
          <w:sz w:val="21"/>
          <w:szCs w:val="21"/>
          <w:lang w:eastAsia="ja-JP"/>
        </w:rPr>
      </w:pPr>
      <w:r w:rsidRPr="0017788B">
        <w:rPr>
          <w:rFonts w:ascii="ＭＳ ゴシック" w:eastAsia="ＭＳ ゴシック" w:hAnsi="ＭＳ ゴシック"/>
          <w:b/>
          <w:bCs/>
          <w:sz w:val="21"/>
          <w:szCs w:val="21"/>
          <w:lang w:eastAsia="ja-JP"/>
        </w:rPr>
        <w:t>※回答区分</w:t>
      </w:r>
    </w:p>
    <w:p w14:paraId="38CA981E" w14:textId="3034AEBF" w:rsidR="0017788B" w:rsidRPr="0017788B" w:rsidRDefault="0017788B" w:rsidP="008A3E24">
      <w:pPr>
        <w:spacing w:after="40"/>
        <w:ind w:firstLineChars="100" w:firstLine="211"/>
        <w:jc w:val="both"/>
        <w:rPr>
          <w:rFonts w:ascii="ＭＳ ゴシック" w:eastAsia="ＭＳ ゴシック" w:hAnsi="ＭＳ ゴシック"/>
          <w:sz w:val="21"/>
          <w:szCs w:val="21"/>
          <w:lang w:eastAsia="ja-JP"/>
        </w:rPr>
      </w:pPr>
      <w:r w:rsidRPr="0017788B">
        <w:rPr>
          <w:rFonts w:ascii="ＭＳ ゴシック" w:eastAsia="ＭＳ ゴシック" w:hAnsi="ＭＳ ゴシック"/>
          <w:b/>
          <w:bCs/>
          <w:sz w:val="21"/>
          <w:szCs w:val="21"/>
          <w:lang w:eastAsia="ja-JP"/>
        </w:rPr>
        <w:t>必須</w:t>
      </w:r>
      <w:r>
        <w:rPr>
          <w:rFonts w:ascii="ＭＳ ゴシック" w:eastAsia="ＭＳ ゴシック" w:hAnsi="ＭＳ ゴシック" w:hint="eastAsia"/>
          <w:b/>
          <w:bCs/>
          <w:sz w:val="21"/>
          <w:szCs w:val="21"/>
          <w:lang w:eastAsia="ja-JP"/>
        </w:rPr>
        <w:t>(</w:t>
      </w:r>
      <w:r w:rsidRPr="0017788B">
        <w:rPr>
          <w:rFonts w:ascii="ＭＳ ゴシック" w:eastAsia="ＭＳ ゴシック" w:hAnsi="ＭＳ ゴシック"/>
          <w:b/>
          <w:bCs/>
          <w:sz w:val="21"/>
          <w:szCs w:val="21"/>
          <w:lang w:eastAsia="ja-JP"/>
        </w:rPr>
        <w:t>16項目</w:t>
      </w:r>
      <w:r>
        <w:rPr>
          <w:rFonts w:ascii="ＭＳ ゴシック" w:eastAsia="ＭＳ ゴシック" w:hAnsi="ＭＳ ゴシック"/>
          <w:b/>
          <w:bCs/>
          <w:sz w:val="21"/>
          <w:szCs w:val="21"/>
          <w:lang w:eastAsia="ja-JP"/>
        </w:rPr>
        <w:t>)：</w:t>
      </w:r>
      <w:r w:rsidR="008A3E24">
        <w:rPr>
          <w:rFonts w:ascii="ＭＳ ゴシック" w:eastAsia="ＭＳ ゴシック" w:hAnsi="ＭＳ ゴシック" w:hint="eastAsia"/>
          <w:b/>
          <w:bCs/>
          <w:sz w:val="21"/>
          <w:szCs w:val="21"/>
          <w:lang w:eastAsia="ja-JP"/>
        </w:rPr>
        <w:t>原則</w:t>
      </w:r>
      <w:r w:rsidRPr="0017788B">
        <w:rPr>
          <w:rFonts w:ascii="ＭＳ ゴシック" w:eastAsia="ＭＳ ゴシック" w:hAnsi="ＭＳ ゴシック"/>
          <w:b/>
          <w:bCs/>
          <w:sz w:val="21"/>
          <w:szCs w:val="21"/>
          <w:lang w:eastAsia="ja-JP"/>
        </w:rPr>
        <w:t xml:space="preserve">回答 </w:t>
      </w:r>
      <w:r>
        <w:rPr>
          <w:rFonts w:ascii="ＭＳ ゴシック" w:eastAsia="ＭＳ ゴシック" w:hAnsi="ＭＳ ゴシック"/>
          <w:b/>
          <w:bCs/>
          <w:sz w:val="21"/>
          <w:szCs w:val="21"/>
          <w:lang w:eastAsia="ja-JP"/>
        </w:rPr>
        <w:t>/</w:t>
      </w:r>
      <w:r w:rsidRPr="0017788B">
        <w:rPr>
          <w:rFonts w:ascii="ＭＳ ゴシック" w:eastAsia="ＭＳ ゴシック" w:hAnsi="ＭＳ ゴシック"/>
          <w:b/>
          <w:bCs/>
          <w:sz w:val="21"/>
          <w:szCs w:val="21"/>
          <w:lang w:eastAsia="ja-JP"/>
        </w:rPr>
        <w:t xml:space="preserve"> 任意</w:t>
      </w:r>
      <w:r>
        <w:rPr>
          <w:rFonts w:ascii="ＭＳ ゴシック" w:eastAsia="ＭＳ ゴシック" w:hAnsi="ＭＳ ゴシック"/>
          <w:b/>
          <w:bCs/>
          <w:sz w:val="21"/>
          <w:szCs w:val="21"/>
          <w:lang w:eastAsia="ja-JP"/>
        </w:rPr>
        <w:t>(</w:t>
      </w:r>
      <w:r w:rsidRPr="0017788B">
        <w:rPr>
          <w:rFonts w:ascii="ＭＳ ゴシック" w:eastAsia="ＭＳ ゴシック" w:hAnsi="ＭＳ ゴシック"/>
          <w:b/>
          <w:bCs/>
          <w:sz w:val="21"/>
          <w:szCs w:val="21"/>
          <w:lang w:eastAsia="ja-JP"/>
        </w:rPr>
        <w:t>8項目</w:t>
      </w:r>
      <w:r>
        <w:rPr>
          <w:rFonts w:ascii="ＭＳ ゴシック" w:eastAsia="ＭＳ ゴシック" w:hAnsi="ＭＳ ゴシック"/>
          <w:b/>
          <w:bCs/>
          <w:sz w:val="21"/>
          <w:szCs w:val="21"/>
          <w:lang w:eastAsia="ja-JP"/>
        </w:rPr>
        <w:t>)</w:t>
      </w:r>
      <w:r w:rsidRPr="0017788B">
        <w:rPr>
          <w:rFonts w:ascii="ＭＳ ゴシック" w:eastAsia="ＭＳ ゴシック" w:hAnsi="ＭＳ ゴシック"/>
          <w:b/>
          <w:bCs/>
          <w:sz w:val="16"/>
          <w:szCs w:val="16"/>
          <w:lang w:eastAsia="ja-JP"/>
        </w:rPr>
        <w:t>（注）</w:t>
      </w:r>
      <w:r w:rsidRPr="0017788B">
        <w:rPr>
          <w:rFonts w:ascii="ＭＳ ゴシック" w:eastAsia="ＭＳ ゴシック" w:hAnsi="ＭＳ ゴシック"/>
          <w:b/>
          <w:bCs/>
          <w:sz w:val="21"/>
          <w:szCs w:val="21"/>
          <w:lang w:eastAsia="ja-JP"/>
        </w:rPr>
        <w:t xml:space="preserve">：可能な範囲で回答 </w:t>
      </w:r>
      <w:r>
        <w:rPr>
          <w:rFonts w:ascii="ＭＳ ゴシック" w:eastAsia="ＭＳ ゴシック" w:hAnsi="ＭＳ ゴシック" w:hint="eastAsia"/>
          <w:b/>
          <w:bCs/>
          <w:sz w:val="21"/>
          <w:szCs w:val="21"/>
          <w:lang w:eastAsia="ja-JP"/>
        </w:rPr>
        <w:t>/</w:t>
      </w:r>
      <w:r w:rsidRPr="0017788B">
        <w:rPr>
          <w:rFonts w:ascii="ＭＳ ゴシック" w:eastAsia="ＭＳ ゴシック" w:hAnsi="ＭＳ ゴシック"/>
          <w:b/>
          <w:bCs/>
          <w:sz w:val="21"/>
          <w:szCs w:val="21"/>
          <w:lang w:eastAsia="ja-JP"/>
        </w:rPr>
        <w:t xml:space="preserve"> 対話時確認</w:t>
      </w:r>
      <w:r>
        <w:rPr>
          <w:rFonts w:ascii="ＭＳ ゴシック" w:eastAsia="ＭＳ ゴシック" w:hAnsi="ＭＳ ゴシック" w:hint="eastAsia"/>
          <w:b/>
          <w:bCs/>
          <w:sz w:val="21"/>
          <w:szCs w:val="21"/>
          <w:lang w:eastAsia="ja-JP"/>
        </w:rPr>
        <w:t>(</w:t>
      </w:r>
      <w:r w:rsidRPr="0017788B">
        <w:rPr>
          <w:rFonts w:ascii="ＭＳ ゴシック" w:eastAsia="ＭＳ ゴシック" w:hAnsi="ＭＳ ゴシック"/>
          <w:b/>
          <w:bCs/>
          <w:sz w:val="21"/>
          <w:szCs w:val="21"/>
          <w:lang w:eastAsia="ja-JP"/>
        </w:rPr>
        <w:t>7項目</w:t>
      </w:r>
      <w:r>
        <w:rPr>
          <w:rFonts w:ascii="ＭＳ ゴシック" w:eastAsia="ＭＳ ゴシック" w:hAnsi="ＭＳ ゴシック" w:hint="eastAsia"/>
          <w:b/>
          <w:bCs/>
          <w:sz w:val="21"/>
          <w:szCs w:val="21"/>
          <w:lang w:eastAsia="ja-JP"/>
        </w:rPr>
        <w:t>)</w:t>
      </w:r>
      <w:r w:rsidRPr="0017788B">
        <w:rPr>
          <w:rFonts w:ascii="ＭＳ ゴシック" w:eastAsia="ＭＳ ゴシック" w:hAnsi="ＭＳ ゴシック"/>
          <w:b/>
          <w:bCs/>
          <w:sz w:val="21"/>
          <w:szCs w:val="21"/>
          <w:lang w:eastAsia="ja-JP"/>
        </w:rPr>
        <w:t>：事前回答不要</w:t>
      </w:r>
    </w:p>
    <w:p w14:paraId="367921DC" w14:textId="4C804FC2" w:rsidR="0017788B" w:rsidRDefault="0017788B" w:rsidP="0017788B">
      <w:pPr>
        <w:spacing w:after="40"/>
        <w:ind w:firstLineChars="100" w:firstLine="211"/>
        <w:jc w:val="both"/>
        <w:rPr>
          <w:rFonts w:ascii="ＭＳ ゴシック" w:eastAsia="ＭＳ ゴシック" w:hAnsi="ＭＳ ゴシック"/>
          <w:b/>
          <w:bCs/>
          <w:sz w:val="21"/>
          <w:szCs w:val="21"/>
          <w:lang w:eastAsia="ja-JP"/>
        </w:rPr>
      </w:pPr>
      <w:r w:rsidRPr="0017788B">
        <w:rPr>
          <w:rFonts w:ascii="ＭＳ ゴシック" w:eastAsia="ＭＳ ゴシック" w:hAnsi="ＭＳ ゴシック"/>
          <w:b/>
          <w:bCs/>
          <w:sz w:val="21"/>
          <w:szCs w:val="21"/>
          <w:lang w:eastAsia="ja-JP"/>
        </w:rPr>
        <w:t>【</w:t>
      </w:r>
      <w:r>
        <w:rPr>
          <w:rFonts w:ascii="ＭＳ ゴシック" w:eastAsia="ＭＳ ゴシック" w:hAnsi="ＭＳ ゴシック" w:hint="eastAsia"/>
          <w:b/>
          <w:bCs/>
          <w:sz w:val="21"/>
          <w:szCs w:val="21"/>
          <w:lang w:eastAsia="ja-JP"/>
        </w:rPr>
        <w:t>(</w:t>
      </w:r>
      <w:r w:rsidRPr="0017788B">
        <w:rPr>
          <w:rFonts w:ascii="ＭＳ ゴシック" w:eastAsia="ＭＳ ゴシック" w:hAnsi="ＭＳ ゴシック"/>
          <w:b/>
          <w:bCs/>
          <w:sz w:val="21"/>
          <w:szCs w:val="21"/>
          <w:lang w:eastAsia="ja-JP"/>
        </w:rPr>
        <w:t>注</w:t>
      </w:r>
      <w:r>
        <w:rPr>
          <w:rFonts w:ascii="ＭＳ ゴシック" w:eastAsia="ＭＳ ゴシック" w:hAnsi="ＭＳ ゴシック" w:hint="eastAsia"/>
          <w:b/>
          <w:bCs/>
          <w:sz w:val="21"/>
          <w:szCs w:val="21"/>
          <w:lang w:eastAsia="ja-JP"/>
        </w:rPr>
        <w:t>)</w:t>
      </w:r>
      <w:r w:rsidRPr="0017788B">
        <w:rPr>
          <w:rFonts w:ascii="ＭＳ ゴシック" w:eastAsia="ＭＳ ゴシック" w:hAnsi="ＭＳ ゴシック"/>
          <w:b/>
          <w:bCs/>
          <w:sz w:val="21"/>
          <w:szCs w:val="21"/>
          <w:lang w:eastAsia="ja-JP"/>
        </w:rPr>
        <w:t>「任意」項目の取扱い】</w:t>
      </w:r>
    </w:p>
    <w:p w14:paraId="4F3A8486" w14:textId="1852CBC4" w:rsidR="0017788B" w:rsidRPr="0017788B" w:rsidRDefault="0017788B" w:rsidP="0017788B">
      <w:pPr>
        <w:spacing w:after="40"/>
        <w:ind w:leftChars="200" w:left="400"/>
        <w:jc w:val="both"/>
        <w:rPr>
          <w:rFonts w:ascii="ＭＳ ゴシック" w:eastAsia="ＭＳ ゴシック" w:hAnsi="ＭＳ ゴシック"/>
          <w:sz w:val="21"/>
          <w:szCs w:val="21"/>
          <w:lang w:eastAsia="ja-JP"/>
        </w:rPr>
      </w:pPr>
      <w:r w:rsidRPr="0017788B">
        <w:rPr>
          <w:rFonts w:ascii="ＭＳ ゴシック" w:eastAsia="ＭＳ ゴシック" w:hAnsi="ＭＳ ゴシック"/>
          <w:sz w:val="21"/>
          <w:szCs w:val="21"/>
          <w:lang w:eastAsia="ja-JP"/>
        </w:rPr>
        <w:t>「任意」は、事前回答を必須とするものではありません。事前回答がない場合でも、</w:t>
      </w:r>
      <w:r w:rsidRPr="0017788B">
        <w:rPr>
          <w:rFonts w:ascii="ＭＳ ゴシック" w:eastAsia="ＭＳ ゴシック" w:hAnsi="ＭＳ ゴシック"/>
          <w:b/>
          <w:bCs/>
          <w:sz w:val="21"/>
          <w:szCs w:val="21"/>
          <w:lang w:eastAsia="ja-JP"/>
        </w:rPr>
        <w:t>方式比較や今後の方向性検討に必要な事項、又は回答内容を踏まえて追加確認が必要となった事項については、対話時に確認させていただく場合があります。</w:t>
      </w:r>
    </w:p>
    <w:p w14:paraId="248E6730" w14:textId="77777777" w:rsidR="00852E29" w:rsidRPr="0017788B" w:rsidRDefault="00852E29" w:rsidP="006519C3">
      <w:pPr>
        <w:spacing w:after="40"/>
        <w:rPr>
          <w:rFonts w:ascii="ＭＳ ゴシック" w:eastAsia="ＭＳ ゴシック" w:hAnsi="ＭＳ ゴシック"/>
          <w:sz w:val="21"/>
          <w:szCs w:val="21"/>
          <w:u w:val="single"/>
          <w:lang w:eastAsia="ja-JP"/>
        </w:rPr>
      </w:pPr>
    </w:p>
    <w:tbl>
      <w:tblPr>
        <w:tblStyle w:val="afe"/>
        <w:tblW w:w="10201" w:type="dxa"/>
        <w:tblLook w:val="04A0" w:firstRow="1" w:lastRow="0" w:firstColumn="1" w:lastColumn="0" w:noHBand="0" w:noVBand="1"/>
      </w:tblPr>
      <w:tblGrid>
        <w:gridCol w:w="1474"/>
        <w:gridCol w:w="8727"/>
      </w:tblGrid>
      <w:tr w:rsidR="00486016" w:rsidRPr="002D430A" w14:paraId="7768CDAC" w14:textId="77777777" w:rsidTr="001D48D8">
        <w:trPr>
          <w:trHeight w:val="123"/>
          <w:tblHeader/>
        </w:trPr>
        <w:tc>
          <w:tcPr>
            <w:tcW w:w="1474" w:type="dxa"/>
            <w:tcBorders>
              <w:bottom w:val="dotted" w:sz="4" w:space="0" w:color="auto"/>
            </w:tcBorders>
            <w:vAlign w:val="center"/>
          </w:tcPr>
          <w:p w14:paraId="5B7A6E66" w14:textId="421731A2" w:rsidR="00486016" w:rsidRPr="002D430A" w:rsidRDefault="00486016" w:rsidP="00486016">
            <w:pPr>
              <w:spacing w:line="0" w:lineRule="atLeast"/>
              <w:jc w:val="center"/>
              <w:rPr>
                <w:b/>
                <w:sz w:val="24"/>
                <w:szCs w:val="24"/>
                <w:lang w:eastAsia="ja-JP"/>
              </w:rPr>
            </w:pPr>
            <w:r w:rsidRPr="002D430A">
              <w:rPr>
                <w:rFonts w:hint="eastAsia"/>
                <w:b/>
                <w:sz w:val="24"/>
                <w:szCs w:val="24"/>
                <w:lang w:eastAsia="ja-JP"/>
              </w:rPr>
              <w:t>番号</w:t>
            </w:r>
          </w:p>
        </w:tc>
        <w:tc>
          <w:tcPr>
            <w:tcW w:w="8727" w:type="dxa"/>
            <w:vMerge w:val="restart"/>
            <w:vAlign w:val="center"/>
          </w:tcPr>
          <w:p w14:paraId="6D47D2A4" w14:textId="77777777" w:rsidR="00486016" w:rsidRPr="002D430A" w:rsidRDefault="00486016" w:rsidP="0045283F">
            <w:pPr>
              <w:spacing w:line="0" w:lineRule="atLeast"/>
              <w:jc w:val="center"/>
              <w:rPr>
                <w:b/>
                <w:sz w:val="24"/>
                <w:szCs w:val="24"/>
                <w:lang w:eastAsia="ja-JP"/>
              </w:rPr>
            </w:pPr>
            <w:r w:rsidRPr="002D430A">
              <w:rPr>
                <w:rFonts w:hint="eastAsia"/>
                <w:b/>
                <w:sz w:val="24"/>
                <w:szCs w:val="24"/>
                <w:lang w:eastAsia="ja-JP"/>
              </w:rPr>
              <w:t>調査事項</w:t>
            </w:r>
            <w:r>
              <w:rPr>
                <w:rFonts w:hint="eastAsia"/>
                <w:b/>
                <w:sz w:val="24"/>
                <w:szCs w:val="24"/>
                <w:lang w:eastAsia="ja-JP"/>
              </w:rPr>
              <w:t>・回答欄</w:t>
            </w:r>
          </w:p>
        </w:tc>
      </w:tr>
      <w:tr w:rsidR="00486016" w:rsidRPr="002D430A" w14:paraId="4134C9A3" w14:textId="77777777" w:rsidTr="00486016">
        <w:trPr>
          <w:trHeight w:val="408"/>
          <w:tblHeader/>
        </w:trPr>
        <w:tc>
          <w:tcPr>
            <w:tcW w:w="1474" w:type="dxa"/>
            <w:tcBorders>
              <w:top w:val="dotted" w:sz="4" w:space="0" w:color="auto"/>
            </w:tcBorders>
            <w:vAlign w:val="center"/>
          </w:tcPr>
          <w:p w14:paraId="3F13334B" w14:textId="231D9CDB" w:rsidR="00486016" w:rsidRPr="002D430A" w:rsidRDefault="00486016" w:rsidP="0045283F">
            <w:pPr>
              <w:spacing w:line="0" w:lineRule="atLeast"/>
              <w:jc w:val="center"/>
              <w:rPr>
                <w:b/>
                <w:sz w:val="24"/>
                <w:szCs w:val="24"/>
                <w:lang w:eastAsia="ja-JP"/>
              </w:rPr>
            </w:pPr>
            <w:r w:rsidRPr="002D430A">
              <w:rPr>
                <w:b/>
                <w:sz w:val="24"/>
                <w:szCs w:val="24"/>
                <w:lang w:eastAsia="ja-JP"/>
              </w:rPr>
              <w:t>回答区分</w:t>
            </w:r>
          </w:p>
        </w:tc>
        <w:tc>
          <w:tcPr>
            <w:tcW w:w="8727" w:type="dxa"/>
            <w:vMerge/>
            <w:vAlign w:val="center"/>
          </w:tcPr>
          <w:p w14:paraId="42B8A8E9" w14:textId="77777777" w:rsidR="00486016" w:rsidRPr="002D430A" w:rsidRDefault="00486016" w:rsidP="0045283F">
            <w:pPr>
              <w:spacing w:line="0" w:lineRule="atLeast"/>
              <w:jc w:val="center"/>
              <w:rPr>
                <w:b/>
                <w:sz w:val="24"/>
                <w:szCs w:val="24"/>
                <w:lang w:eastAsia="ja-JP"/>
              </w:rPr>
            </w:pPr>
          </w:p>
        </w:tc>
      </w:tr>
      <w:tr w:rsidR="00486016" w14:paraId="002EDEFE" w14:textId="77777777" w:rsidTr="00486016">
        <w:trPr>
          <w:trHeight w:val="177"/>
        </w:trPr>
        <w:tc>
          <w:tcPr>
            <w:tcW w:w="1474" w:type="dxa"/>
            <w:vMerge w:val="restart"/>
            <w:vAlign w:val="center"/>
          </w:tcPr>
          <w:p w14:paraId="75270D96" w14:textId="77777777" w:rsidR="00486016" w:rsidRDefault="00486016" w:rsidP="0045283F">
            <w:pPr>
              <w:spacing w:line="0" w:lineRule="atLeast"/>
              <w:jc w:val="center"/>
              <w:rPr>
                <w:b/>
                <w:sz w:val="24"/>
                <w:lang w:eastAsia="ja-JP"/>
              </w:rPr>
            </w:pPr>
            <w:r>
              <w:rPr>
                <w:b/>
                <w:sz w:val="24"/>
                <w:lang w:eastAsia="ja-JP"/>
              </w:rPr>
              <w:t>No.1</w:t>
            </w:r>
          </w:p>
          <w:p w14:paraId="0AA72637" w14:textId="7641235B" w:rsidR="00486016" w:rsidRPr="001D48D8" w:rsidRDefault="00486016" w:rsidP="0045283F">
            <w:pPr>
              <w:spacing w:line="0" w:lineRule="atLeast"/>
              <w:jc w:val="center"/>
              <w:rPr>
                <w:u w:val="single"/>
                <w:lang w:eastAsia="ja-JP"/>
              </w:rPr>
            </w:pPr>
            <w:r w:rsidRPr="001D48D8">
              <w:rPr>
                <w:rFonts w:ascii="ＭＳ ゴシック" w:eastAsia="ＭＳ ゴシック" w:hAnsi="ＭＳ ゴシック"/>
                <w:b/>
                <w:bCs/>
                <w:szCs w:val="20"/>
                <w:u w:val="single"/>
                <w:lang w:eastAsia="ja-JP"/>
              </w:rPr>
              <w:t>必須</w:t>
            </w:r>
          </w:p>
        </w:tc>
        <w:tc>
          <w:tcPr>
            <w:tcW w:w="8727" w:type="dxa"/>
            <w:tcBorders>
              <w:bottom w:val="dotted" w:sz="4" w:space="0" w:color="auto"/>
            </w:tcBorders>
            <w:shd w:val="clear" w:color="auto" w:fill="EEECE1" w:themeFill="background2"/>
            <w:vAlign w:val="center"/>
          </w:tcPr>
          <w:p w14:paraId="2BF8BB1C" w14:textId="3701FADA" w:rsidR="00486016" w:rsidRPr="009B65F0" w:rsidRDefault="00486016" w:rsidP="009B65F0">
            <w:pPr>
              <w:spacing w:line="0" w:lineRule="atLeast"/>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参入意向・成立可能性について</w:t>
            </w:r>
          </w:p>
        </w:tc>
      </w:tr>
      <w:tr w:rsidR="00486016" w14:paraId="2ABAB450" w14:textId="77777777" w:rsidTr="00486016">
        <w:trPr>
          <w:trHeight w:val="112"/>
        </w:trPr>
        <w:tc>
          <w:tcPr>
            <w:tcW w:w="1474" w:type="dxa"/>
            <w:vMerge/>
            <w:vAlign w:val="center"/>
          </w:tcPr>
          <w:p w14:paraId="212D6422" w14:textId="77777777" w:rsidR="00486016" w:rsidRDefault="00486016" w:rsidP="0045283F">
            <w:pPr>
              <w:spacing w:line="0" w:lineRule="atLeast"/>
              <w:jc w:val="center"/>
              <w:rPr>
                <w:b/>
                <w:sz w:val="24"/>
                <w:lang w:eastAsia="ja-JP"/>
              </w:rPr>
            </w:pPr>
          </w:p>
        </w:tc>
        <w:tc>
          <w:tcPr>
            <w:tcW w:w="8727" w:type="dxa"/>
            <w:tcBorders>
              <w:top w:val="dotted" w:sz="4" w:space="0" w:color="auto"/>
            </w:tcBorders>
          </w:tcPr>
          <w:p w14:paraId="412E5D36" w14:textId="60C94680" w:rsidR="00486016" w:rsidRPr="009B65F0" w:rsidRDefault="00486016" w:rsidP="009B65F0">
            <w:pPr>
              <w:spacing w:line="0" w:lineRule="atLeast"/>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本市の可燃ごみ処理について、外部処理委託方式による事業への参入意向、事業成立の可能性及び成立に必要な前提条件をお教えください。</w:t>
            </w:r>
          </w:p>
        </w:tc>
      </w:tr>
      <w:tr w:rsidR="00486016" w14:paraId="05669EF7" w14:textId="77777777" w:rsidTr="00486016">
        <w:trPr>
          <w:trHeight w:val="58"/>
        </w:trPr>
        <w:tc>
          <w:tcPr>
            <w:tcW w:w="1474" w:type="dxa"/>
            <w:vMerge/>
            <w:vAlign w:val="center"/>
          </w:tcPr>
          <w:p w14:paraId="57A436C8" w14:textId="77777777" w:rsidR="00486016" w:rsidRDefault="00486016" w:rsidP="0045283F">
            <w:pPr>
              <w:spacing w:before="140" w:after="40"/>
              <w:jc w:val="center"/>
              <w:rPr>
                <w:b/>
                <w:sz w:val="24"/>
                <w:lang w:eastAsia="ja-JP"/>
              </w:rPr>
            </w:pPr>
          </w:p>
        </w:tc>
        <w:tc>
          <w:tcPr>
            <w:tcW w:w="8727" w:type="dxa"/>
            <w:tcBorders>
              <w:bottom w:val="dotted" w:sz="4" w:space="0" w:color="auto"/>
            </w:tcBorders>
          </w:tcPr>
          <w:p w14:paraId="297B9743" w14:textId="77777777" w:rsidR="00486016" w:rsidRPr="009B65F0" w:rsidRDefault="00486016" w:rsidP="009B65F0">
            <w:pPr>
              <w:spacing w:line="0" w:lineRule="atLeast"/>
              <w:jc w:val="both"/>
              <w:rPr>
                <w:rFonts w:ascii="ＭＳ ゴシック" w:eastAsia="ＭＳ ゴシック" w:hAnsi="ＭＳ ゴシック"/>
                <w:szCs w:val="20"/>
                <w:lang w:eastAsia="ja-JP"/>
              </w:rPr>
            </w:pPr>
          </w:p>
        </w:tc>
      </w:tr>
      <w:tr w:rsidR="00486016" w14:paraId="0AB82497" w14:textId="77777777" w:rsidTr="00486016">
        <w:trPr>
          <w:trHeight w:val="58"/>
        </w:trPr>
        <w:tc>
          <w:tcPr>
            <w:tcW w:w="1474" w:type="dxa"/>
            <w:vMerge w:val="restart"/>
            <w:vAlign w:val="center"/>
          </w:tcPr>
          <w:p w14:paraId="7183B6C2" w14:textId="77777777" w:rsidR="00486016" w:rsidRDefault="00486016" w:rsidP="0045283F">
            <w:pPr>
              <w:spacing w:before="140" w:after="40"/>
              <w:jc w:val="center"/>
              <w:rPr>
                <w:b/>
                <w:sz w:val="24"/>
                <w:lang w:eastAsia="ja-JP"/>
              </w:rPr>
            </w:pPr>
            <w:r>
              <w:rPr>
                <w:b/>
                <w:sz w:val="24"/>
                <w:lang w:eastAsia="ja-JP"/>
              </w:rPr>
              <w:t>No.2</w:t>
            </w:r>
          </w:p>
          <w:p w14:paraId="4CED10FE" w14:textId="65072D3B" w:rsidR="00486016" w:rsidRPr="001D48D8" w:rsidRDefault="00486016" w:rsidP="0045283F">
            <w:pPr>
              <w:spacing w:before="140" w:after="40"/>
              <w:jc w:val="center"/>
              <w:rPr>
                <w:u w:val="single"/>
                <w:lang w:eastAsia="ja-JP"/>
              </w:rPr>
            </w:pPr>
            <w:r w:rsidRPr="001D48D8">
              <w:rPr>
                <w:rFonts w:ascii="ＭＳ ゴシック" w:eastAsia="ＭＳ ゴシック" w:hAnsi="ＭＳ ゴシック"/>
                <w:b/>
                <w:bCs/>
                <w:szCs w:val="20"/>
                <w:u w:val="single"/>
                <w:lang w:eastAsia="ja-JP"/>
              </w:rPr>
              <w:t>必須</w:t>
            </w:r>
          </w:p>
        </w:tc>
        <w:tc>
          <w:tcPr>
            <w:tcW w:w="8727" w:type="dxa"/>
            <w:tcBorders>
              <w:bottom w:val="dotted" w:sz="4" w:space="0" w:color="auto"/>
            </w:tcBorders>
            <w:shd w:val="clear" w:color="auto" w:fill="EEECE1" w:themeFill="background2"/>
            <w:vAlign w:val="center"/>
          </w:tcPr>
          <w:p w14:paraId="6746304F" w14:textId="1D2141C2"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受入施設の立地・搬入条件について</w:t>
            </w:r>
          </w:p>
        </w:tc>
      </w:tr>
      <w:tr w:rsidR="00486016" w14:paraId="21EBD371" w14:textId="77777777" w:rsidTr="00486016">
        <w:trPr>
          <w:trHeight w:val="239"/>
        </w:trPr>
        <w:tc>
          <w:tcPr>
            <w:tcW w:w="1474" w:type="dxa"/>
            <w:vMerge/>
            <w:vAlign w:val="center"/>
          </w:tcPr>
          <w:p w14:paraId="556058D2" w14:textId="77777777" w:rsidR="00486016" w:rsidRDefault="00486016" w:rsidP="0045283F">
            <w:pPr>
              <w:spacing w:line="0" w:lineRule="atLeast"/>
              <w:jc w:val="center"/>
              <w:rPr>
                <w:b/>
                <w:sz w:val="24"/>
                <w:lang w:eastAsia="ja-JP"/>
              </w:rPr>
            </w:pPr>
          </w:p>
        </w:tc>
        <w:tc>
          <w:tcPr>
            <w:tcW w:w="8727" w:type="dxa"/>
            <w:tcBorders>
              <w:top w:val="dotted" w:sz="4" w:space="0" w:color="auto"/>
            </w:tcBorders>
          </w:tcPr>
          <w:p w14:paraId="6108993E" w14:textId="7ED64406" w:rsidR="00486016" w:rsidRPr="009B65F0" w:rsidRDefault="00486016" w:rsidP="009B65F0">
            <w:pPr>
              <w:spacing w:line="0" w:lineRule="atLeast"/>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本市の一般廃棄物の受入れを想定する施設について、所在地、本市からの搬入距離・所要時間、主な搬入経路、大型車両の通行条件</w:t>
            </w:r>
            <w:r w:rsidR="009570D1">
              <w:rPr>
                <w:rFonts w:ascii="ＭＳ ゴシック" w:eastAsia="ＭＳ ゴシック" w:hAnsi="ＭＳ ゴシック" w:hint="eastAsia"/>
                <w:szCs w:val="20"/>
                <w:lang w:eastAsia="ja-JP"/>
              </w:rPr>
              <w:t>、</w:t>
            </w:r>
            <w:r w:rsidRPr="009B65F0">
              <w:rPr>
                <w:rFonts w:ascii="ＭＳ ゴシック" w:eastAsia="ＭＳ ゴシック" w:hAnsi="ＭＳ ゴシック"/>
                <w:szCs w:val="20"/>
                <w:lang w:eastAsia="ja-JP"/>
              </w:rPr>
              <w:t>その他収集運搬上の制約があればお教えください。</w:t>
            </w:r>
          </w:p>
        </w:tc>
      </w:tr>
      <w:tr w:rsidR="00486016" w14:paraId="3E22B2E8" w14:textId="77777777" w:rsidTr="00486016">
        <w:trPr>
          <w:trHeight w:val="58"/>
        </w:trPr>
        <w:tc>
          <w:tcPr>
            <w:tcW w:w="1474" w:type="dxa"/>
            <w:vMerge/>
            <w:vAlign w:val="center"/>
          </w:tcPr>
          <w:p w14:paraId="6F1B4973" w14:textId="77777777" w:rsidR="00486016" w:rsidRPr="00F03F9B" w:rsidRDefault="00486016" w:rsidP="0045283F">
            <w:pPr>
              <w:spacing w:line="0" w:lineRule="atLeast"/>
              <w:jc w:val="both"/>
              <w:rPr>
                <w:b/>
                <w:sz w:val="24"/>
                <w:lang w:eastAsia="ja-JP"/>
              </w:rPr>
            </w:pPr>
          </w:p>
        </w:tc>
        <w:tc>
          <w:tcPr>
            <w:tcW w:w="8727" w:type="dxa"/>
          </w:tcPr>
          <w:p w14:paraId="47FC890E" w14:textId="77777777" w:rsidR="00486016" w:rsidRPr="009B65F0" w:rsidRDefault="00486016" w:rsidP="009B65F0">
            <w:pPr>
              <w:spacing w:line="0" w:lineRule="atLeast"/>
              <w:jc w:val="both"/>
              <w:rPr>
                <w:rFonts w:ascii="ＭＳ ゴシック" w:eastAsia="ＭＳ ゴシック" w:hAnsi="ＭＳ ゴシック"/>
                <w:b/>
                <w:szCs w:val="20"/>
                <w:lang w:eastAsia="ja-JP"/>
              </w:rPr>
            </w:pPr>
          </w:p>
        </w:tc>
      </w:tr>
      <w:tr w:rsidR="00486016" w14:paraId="58462ED1" w14:textId="77777777" w:rsidTr="00486016">
        <w:trPr>
          <w:trHeight w:val="58"/>
        </w:trPr>
        <w:tc>
          <w:tcPr>
            <w:tcW w:w="1474" w:type="dxa"/>
            <w:vMerge w:val="restart"/>
            <w:vAlign w:val="center"/>
          </w:tcPr>
          <w:p w14:paraId="75489FC3" w14:textId="77777777" w:rsidR="00486016" w:rsidRDefault="00486016" w:rsidP="006519C3">
            <w:pPr>
              <w:spacing w:before="140" w:after="40"/>
              <w:jc w:val="center"/>
              <w:rPr>
                <w:b/>
                <w:sz w:val="24"/>
                <w:lang w:eastAsia="ja-JP"/>
              </w:rPr>
            </w:pPr>
            <w:r>
              <w:rPr>
                <w:b/>
                <w:sz w:val="24"/>
                <w:lang w:eastAsia="ja-JP"/>
              </w:rPr>
              <w:t>No.</w:t>
            </w:r>
            <w:r>
              <w:rPr>
                <w:rFonts w:hint="eastAsia"/>
                <w:b/>
                <w:sz w:val="24"/>
                <w:lang w:eastAsia="ja-JP"/>
              </w:rPr>
              <w:t>3</w:t>
            </w:r>
          </w:p>
          <w:p w14:paraId="56A3FDDF" w14:textId="7E25E509" w:rsidR="00486016" w:rsidRPr="001D48D8" w:rsidRDefault="00486016" w:rsidP="006519C3">
            <w:pPr>
              <w:spacing w:before="140" w:after="40"/>
              <w:jc w:val="center"/>
              <w:rPr>
                <w:u w:val="single"/>
                <w:lang w:eastAsia="ja-JP"/>
              </w:rPr>
            </w:pPr>
            <w:r w:rsidRPr="001D48D8">
              <w:rPr>
                <w:rFonts w:ascii="ＭＳ ゴシック" w:eastAsia="ＭＳ ゴシック" w:hAnsi="ＭＳ ゴシック"/>
                <w:b/>
                <w:bCs/>
                <w:szCs w:val="20"/>
                <w:u w:val="single"/>
                <w:lang w:eastAsia="ja-JP"/>
              </w:rPr>
              <w:t>必須</w:t>
            </w:r>
          </w:p>
        </w:tc>
        <w:tc>
          <w:tcPr>
            <w:tcW w:w="8727" w:type="dxa"/>
            <w:tcBorders>
              <w:bottom w:val="dotted" w:sz="4" w:space="0" w:color="auto"/>
            </w:tcBorders>
            <w:shd w:val="clear" w:color="auto" w:fill="EEECE1" w:themeFill="background2"/>
          </w:tcPr>
          <w:p w14:paraId="34DB3327" w14:textId="0DCE86DF"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既存施設の概要について</w:t>
            </w:r>
          </w:p>
        </w:tc>
      </w:tr>
      <w:tr w:rsidR="00486016" w14:paraId="3E663D26" w14:textId="77777777" w:rsidTr="00486016">
        <w:trPr>
          <w:trHeight w:val="732"/>
        </w:trPr>
        <w:tc>
          <w:tcPr>
            <w:tcW w:w="1474" w:type="dxa"/>
            <w:vMerge/>
          </w:tcPr>
          <w:p w14:paraId="177EE4FD" w14:textId="77777777" w:rsidR="00486016" w:rsidRDefault="00486016" w:rsidP="0045283F">
            <w:pPr>
              <w:spacing w:line="0" w:lineRule="atLeast"/>
              <w:jc w:val="center"/>
              <w:rPr>
                <w:b/>
                <w:sz w:val="24"/>
                <w:lang w:eastAsia="ja-JP"/>
              </w:rPr>
            </w:pPr>
          </w:p>
        </w:tc>
        <w:tc>
          <w:tcPr>
            <w:tcW w:w="8727" w:type="dxa"/>
            <w:tcBorders>
              <w:top w:val="dotted" w:sz="4" w:space="0" w:color="auto"/>
            </w:tcBorders>
          </w:tcPr>
          <w:p w14:paraId="40314D10" w14:textId="134A3E0C" w:rsidR="00486016" w:rsidRPr="009B65F0" w:rsidRDefault="00486016" w:rsidP="009B65F0">
            <w:pPr>
              <w:spacing w:line="0" w:lineRule="atLeast"/>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所在地、施設規模、処理能力、処理対象物の種類、稼働開始時期、処理方式、炉数、年間稼働日数、残存耐用年数、今後予定している大規模修繕・設備更新等及び本市の一般廃棄物を長期的に受け入れることが可能と考える期間をお教えください。</w:t>
            </w:r>
          </w:p>
        </w:tc>
      </w:tr>
      <w:tr w:rsidR="00486016" w14:paraId="50A91A0C" w14:textId="77777777" w:rsidTr="00486016">
        <w:trPr>
          <w:trHeight w:val="58"/>
        </w:trPr>
        <w:tc>
          <w:tcPr>
            <w:tcW w:w="1474" w:type="dxa"/>
            <w:vMerge/>
          </w:tcPr>
          <w:p w14:paraId="7344A894" w14:textId="77777777" w:rsidR="00486016" w:rsidRPr="00F03F9B" w:rsidRDefault="00486016" w:rsidP="0045283F">
            <w:pPr>
              <w:spacing w:line="0" w:lineRule="atLeast"/>
              <w:jc w:val="both"/>
              <w:rPr>
                <w:b/>
                <w:sz w:val="24"/>
                <w:lang w:eastAsia="ja-JP"/>
              </w:rPr>
            </w:pPr>
          </w:p>
        </w:tc>
        <w:tc>
          <w:tcPr>
            <w:tcW w:w="8727" w:type="dxa"/>
          </w:tcPr>
          <w:p w14:paraId="35F69B1B" w14:textId="77777777" w:rsidR="00486016" w:rsidRPr="009B65F0" w:rsidRDefault="00486016" w:rsidP="009B65F0">
            <w:pPr>
              <w:spacing w:line="0" w:lineRule="atLeast"/>
              <w:jc w:val="both"/>
              <w:rPr>
                <w:rFonts w:ascii="ＭＳ ゴシック" w:eastAsia="ＭＳ ゴシック" w:hAnsi="ＭＳ ゴシック"/>
                <w:b/>
                <w:szCs w:val="20"/>
                <w:lang w:eastAsia="ja-JP"/>
              </w:rPr>
            </w:pPr>
          </w:p>
        </w:tc>
      </w:tr>
      <w:tr w:rsidR="00486016" w14:paraId="46EF23A5" w14:textId="77777777" w:rsidTr="00486016">
        <w:trPr>
          <w:trHeight w:val="79"/>
        </w:trPr>
        <w:tc>
          <w:tcPr>
            <w:tcW w:w="1474" w:type="dxa"/>
            <w:vMerge w:val="restart"/>
            <w:vAlign w:val="center"/>
          </w:tcPr>
          <w:p w14:paraId="56C832DB" w14:textId="77777777" w:rsidR="00486016" w:rsidRDefault="00486016" w:rsidP="0045283F">
            <w:pPr>
              <w:spacing w:before="140" w:after="40"/>
              <w:jc w:val="center"/>
              <w:rPr>
                <w:b/>
                <w:sz w:val="24"/>
                <w:lang w:eastAsia="ja-JP"/>
              </w:rPr>
            </w:pPr>
            <w:r>
              <w:rPr>
                <w:b/>
                <w:sz w:val="24"/>
                <w:lang w:eastAsia="ja-JP"/>
              </w:rPr>
              <w:t>No.</w:t>
            </w:r>
            <w:r>
              <w:rPr>
                <w:rFonts w:hint="eastAsia"/>
                <w:b/>
                <w:sz w:val="24"/>
                <w:lang w:eastAsia="ja-JP"/>
              </w:rPr>
              <w:t>4</w:t>
            </w:r>
          </w:p>
          <w:p w14:paraId="1314A10D" w14:textId="5953D133" w:rsidR="00486016" w:rsidRPr="00F03F9B" w:rsidRDefault="00486016" w:rsidP="0045283F">
            <w:pPr>
              <w:spacing w:before="140" w:after="40"/>
              <w:jc w:val="center"/>
              <w:rPr>
                <w:lang w:eastAsia="ja-JP"/>
              </w:rPr>
            </w:pPr>
            <w:r w:rsidRPr="009B65F0">
              <w:rPr>
                <w:rFonts w:ascii="ＭＳ ゴシック" w:eastAsia="ＭＳ ゴシック" w:hAnsi="ＭＳ ゴシック"/>
                <w:szCs w:val="20"/>
                <w:lang w:eastAsia="ja-JP"/>
              </w:rPr>
              <w:t>対話時確認</w:t>
            </w:r>
          </w:p>
        </w:tc>
        <w:tc>
          <w:tcPr>
            <w:tcW w:w="8727" w:type="dxa"/>
            <w:tcBorders>
              <w:bottom w:val="dotted" w:sz="4" w:space="0" w:color="auto"/>
            </w:tcBorders>
            <w:shd w:val="clear" w:color="auto" w:fill="EEECE1" w:themeFill="background2"/>
          </w:tcPr>
          <w:p w14:paraId="74504836" w14:textId="028E4511"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処理フローについて</w:t>
            </w:r>
          </w:p>
        </w:tc>
      </w:tr>
      <w:tr w:rsidR="00486016" w14:paraId="26A4E49B" w14:textId="77777777" w:rsidTr="00486016">
        <w:trPr>
          <w:trHeight w:val="58"/>
        </w:trPr>
        <w:tc>
          <w:tcPr>
            <w:tcW w:w="1474" w:type="dxa"/>
            <w:vMerge/>
          </w:tcPr>
          <w:p w14:paraId="5F375DA9" w14:textId="77777777" w:rsidR="00486016" w:rsidRDefault="00486016" w:rsidP="0045283F">
            <w:pPr>
              <w:spacing w:line="0" w:lineRule="atLeast"/>
              <w:jc w:val="center"/>
              <w:rPr>
                <w:b/>
                <w:sz w:val="24"/>
                <w:lang w:eastAsia="ja-JP"/>
              </w:rPr>
            </w:pPr>
          </w:p>
        </w:tc>
        <w:tc>
          <w:tcPr>
            <w:tcW w:w="8727" w:type="dxa"/>
            <w:tcBorders>
              <w:top w:val="dotted" w:sz="4" w:space="0" w:color="auto"/>
            </w:tcBorders>
          </w:tcPr>
          <w:p w14:paraId="2AFC285B" w14:textId="3E2A9476" w:rsidR="00486016" w:rsidRPr="009B65F0" w:rsidRDefault="00486016" w:rsidP="009B65F0">
            <w:pPr>
              <w:spacing w:line="0" w:lineRule="atLeast"/>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搬入、計量、受入検査、前処理、焼却・資源化及び残渣処分までの処理フローをお示しください。</w:t>
            </w:r>
          </w:p>
        </w:tc>
      </w:tr>
      <w:tr w:rsidR="00486016" w14:paraId="08FB4083" w14:textId="77777777" w:rsidTr="00486016">
        <w:trPr>
          <w:trHeight w:val="58"/>
        </w:trPr>
        <w:tc>
          <w:tcPr>
            <w:tcW w:w="1474" w:type="dxa"/>
            <w:vMerge/>
          </w:tcPr>
          <w:p w14:paraId="1EE2D4F8" w14:textId="77777777" w:rsidR="00486016" w:rsidRPr="00F03F9B" w:rsidRDefault="00486016" w:rsidP="0045283F">
            <w:pPr>
              <w:spacing w:line="0" w:lineRule="atLeast"/>
              <w:jc w:val="both"/>
              <w:rPr>
                <w:b/>
                <w:sz w:val="24"/>
                <w:lang w:eastAsia="ja-JP"/>
              </w:rPr>
            </w:pPr>
          </w:p>
        </w:tc>
        <w:tc>
          <w:tcPr>
            <w:tcW w:w="8727" w:type="dxa"/>
          </w:tcPr>
          <w:p w14:paraId="4750FCB3" w14:textId="77777777" w:rsidR="00486016" w:rsidRPr="009B65F0" w:rsidRDefault="00486016" w:rsidP="009B65F0">
            <w:pPr>
              <w:spacing w:line="0" w:lineRule="atLeast"/>
              <w:jc w:val="both"/>
              <w:rPr>
                <w:rFonts w:ascii="ＭＳ ゴシック" w:eastAsia="ＭＳ ゴシック" w:hAnsi="ＭＳ ゴシック"/>
                <w:b/>
                <w:szCs w:val="20"/>
                <w:lang w:eastAsia="ja-JP"/>
              </w:rPr>
            </w:pPr>
          </w:p>
        </w:tc>
      </w:tr>
      <w:tr w:rsidR="00486016" w14:paraId="73D2C4D1" w14:textId="77777777" w:rsidTr="00486016">
        <w:trPr>
          <w:trHeight w:val="151"/>
        </w:trPr>
        <w:tc>
          <w:tcPr>
            <w:tcW w:w="1474" w:type="dxa"/>
            <w:vMerge w:val="restart"/>
            <w:vAlign w:val="center"/>
          </w:tcPr>
          <w:p w14:paraId="29EE1370" w14:textId="77777777" w:rsidR="00486016" w:rsidRDefault="00486016" w:rsidP="0045283F">
            <w:pPr>
              <w:spacing w:before="140" w:after="40"/>
              <w:jc w:val="center"/>
              <w:rPr>
                <w:b/>
                <w:sz w:val="24"/>
                <w:lang w:eastAsia="ja-JP"/>
              </w:rPr>
            </w:pPr>
            <w:r>
              <w:rPr>
                <w:b/>
                <w:sz w:val="24"/>
                <w:lang w:eastAsia="ja-JP"/>
              </w:rPr>
              <w:t>No.</w:t>
            </w:r>
            <w:r>
              <w:rPr>
                <w:rFonts w:hint="eastAsia"/>
                <w:b/>
                <w:sz w:val="24"/>
                <w:lang w:eastAsia="ja-JP"/>
              </w:rPr>
              <w:t>5</w:t>
            </w:r>
          </w:p>
          <w:p w14:paraId="6E2594EA" w14:textId="2D6C70A7" w:rsidR="00486016" w:rsidRPr="001D48D8" w:rsidRDefault="00486016" w:rsidP="0045283F">
            <w:pPr>
              <w:spacing w:before="140" w:after="40"/>
              <w:jc w:val="center"/>
              <w:rPr>
                <w:u w:val="single"/>
                <w:lang w:eastAsia="ja-JP"/>
              </w:rPr>
            </w:pPr>
            <w:r w:rsidRPr="001D48D8">
              <w:rPr>
                <w:rFonts w:ascii="ＭＳ ゴシック" w:eastAsia="ＭＳ ゴシック" w:hAnsi="ＭＳ ゴシック"/>
                <w:b/>
                <w:bCs/>
                <w:szCs w:val="20"/>
                <w:u w:val="single"/>
                <w:lang w:eastAsia="ja-JP"/>
              </w:rPr>
              <w:t>必須</w:t>
            </w:r>
          </w:p>
        </w:tc>
        <w:tc>
          <w:tcPr>
            <w:tcW w:w="8727" w:type="dxa"/>
            <w:tcBorders>
              <w:bottom w:val="dotted" w:sz="4" w:space="0" w:color="auto"/>
            </w:tcBorders>
            <w:shd w:val="clear" w:color="auto" w:fill="EEECE1" w:themeFill="background2"/>
          </w:tcPr>
          <w:p w14:paraId="4118E9EB" w14:textId="24C6A60F"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受入可能な廃棄物の種類について</w:t>
            </w:r>
          </w:p>
        </w:tc>
      </w:tr>
      <w:tr w:rsidR="00486016" w14:paraId="6338217F" w14:textId="77777777" w:rsidTr="00486016">
        <w:trPr>
          <w:trHeight w:val="732"/>
        </w:trPr>
        <w:tc>
          <w:tcPr>
            <w:tcW w:w="1474" w:type="dxa"/>
            <w:vMerge/>
          </w:tcPr>
          <w:p w14:paraId="77D58E11" w14:textId="77777777" w:rsidR="00486016" w:rsidRDefault="00486016" w:rsidP="0045283F">
            <w:pPr>
              <w:spacing w:line="0" w:lineRule="atLeast"/>
              <w:jc w:val="center"/>
              <w:rPr>
                <w:b/>
                <w:sz w:val="24"/>
                <w:lang w:eastAsia="ja-JP"/>
              </w:rPr>
            </w:pPr>
          </w:p>
        </w:tc>
        <w:tc>
          <w:tcPr>
            <w:tcW w:w="8727" w:type="dxa"/>
            <w:tcBorders>
              <w:top w:val="dotted" w:sz="4" w:space="0" w:color="auto"/>
            </w:tcBorders>
          </w:tcPr>
          <w:p w14:paraId="714AF223" w14:textId="3A4F489B" w:rsidR="00486016" w:rsidRPr="009B65F0" w:rsidRDefault="00486016" w:rsidP="009B65F0">
            <w:pPr>
              <w:spacing w:line="0" w:lineRule="atLeast"/>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本調査の主対象である可燃ごみに加え、本市が将来的に処理を委託する可能性のある不燃ごみ、粗大ごみ、資源物等の受入可否並びに性状、含水率、異物混入等の受入基準をお教えください。</w:t>
            </w:r>
          </w:p>
        </w:tc>
      </w:tr>
      <w:tr w:rsidR="00486016" w14:paraId="4456B9C4" w14:textId="77777777" w:rsidTr="00486016">
        <w:trPr>
          <w:trHeight w:val="58"/>
        </w:trPr>
        <w:tc>
          <w:tcPr>
            <w:tcW w:w="1474" w:type="dxa"/>
            <w:vMerge/>
          </w:tcPr>
          <w:p w14:paraId="7B69FDD8" w14:textId="77777777" w:rsidR="00486016" w:rsidRPr="00F03F9B" w:rsidRDefault="00486016" w:rsidP="0045283F">
            <w:pPr>
              <w:spacing w:line="0" w:lineRule="atLeast"/>
              <w:jc w:val="both"/>
              <w:rPr>
                <w:b/>
                <w:sz w:val="24"/>
                <w:lang w:eastAsia="ja-JP"/>
              </w:rPr>
            </w:pPr>
          </w:p>
        </w:tc>
        <w:tc>
          <w:tcPr>
            <w:tcW w:w="8727" w:type="dxa"/>
          </w:tcPr>
          <w:p w14:paraId="1D6B9C45" w14:textId="77777777" w:rsidR="00486016" w:rsidRPr="009B65F0" w:rsidRDefault="00486016" w:rsidP="009B65F0">
            <w:pPr>
              <w:spacing w:line="0" w:lineRule="atLeast"/>
              <w:jc w:val="both"/>
              <w:rPr>
                <w:rFonts w:ascii="ＭＳ ゴシック" w:eastAsia="ＭＳ ゴシック" w:hAnsi="ＭＳ ゴシック"/>
                <w:b/>
                <w:szCs w:val="20"/>
                <w:lang w:eastAsia="ja-JP"/>
              </w:rPr>
            </w:pPr>
          </w:p>
        </w:tc>
      </w:tr>
      <w:tr w:rsidR="00486016" w14:paraId="68F7095B" w14:textId="77777777" w:rsidTr="00486016">
        <w:trPr>
          <w:trHeight w:val="58"/>
        </w:trPr>
        <w:tc>
          <w:tcPr>
            <w:tcW w:w="1474" w:type="dxa"/>
            <w:vMerge w:val="restart"/>
            <w:vAlign w:val="center"/>
          </w:tcPr>
          <w:p w14:paraId="7BF9A61E" w14:textId="77777777" w:rsidR="00486016" w:rsidRDefault="00486016" w:rsidP="0045283F">
            <w:pPr>
              <w:spacing w:before="140" w:after="40"/>
              <w:jc w:val="center"/>
              <w:rPr>
                <w:b/>
                <w:sz w:val="24"/>
                <w:lang w:eastAsia="ja-JP"/>
              </w:rPr>
            </w:pPr>
            <w:r>
              <w:rPr>
                <w:b/>
                <w:sz w:val="24"/>
                <w:lang w:eastAsia="ja-JP"/>
              </w:rPr>
              <w:t>No.</w:t>
            </w:r>
            <w:r>
              <w:rPr>
                <w:rFonts w:hint="eastAsia"/>
                <w:b/>
                <w:sz w:val="24"/>
                <w:lang w:eastAsia="ja-JP"/>
              </w:rPr>
              <w:t>6</w:t>
            </w:r>
          </w:p>
          <w:p w14:paraId="21C84CC0" w14:textId="3366D305" w:rsidR="00486016" w:rsidRPr="001D48D8" w:rsidRDefault="00486016" w:rsidP="0045283F">
            <w:pPr>
              <w:spacing w:before="140" w:after="40"/>
              <w:jc w:val="center"/>
              <w:rPr>
                <w:u w:val="single"/>
                <w:lang w:eastAsia="ja-JP"/>
              </w:rPr>
            </w:pPr>
            <w:r w:rsidRPr="001D48D8">
              <w:rPr>
                <w:rFonts w:ascii="ＭＳ ゴシック" w:eastAsia="ＭＳ ゴシック" w:hAnsi="ＭＳ ゴシック"/>
                <w:b/>
                <w:bCs/>
                <w:szCs w:val="20"/>
                <w:u w:val="single"/>
                <w:lang w:eastAsia="ja-JP"/>
              </w:rPr>
              <w:t>必須</w:t>
            </w:r>
          </w:p>
        </w:tc>
        <w:tc>
          <w:tcPr>
            <w:tcW w:w="8727" w:type="dxa"/>
            <w:tcBorders>
              <w:bottom w:val="dotted" w:sz="4" w:space="0" w:color="auto"/>
            </w:tcBorders>
            <w:shd w:val="clear" w:color="auto" w:fill="EEECE1" w:themeFill="background2"/>
          </w:tcPr>
          <w:p w14:paraId="3DF4874A" w14:textId="21F5445B"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受入可能量・最低必要量について</w:t>
            </w:r>
          </w:p>
        </w:tc>
      </w:tr>
      <w:tr w:rsidR="00486016" w14:paraId="13385CE5" w14:textId="77777777" w:rsidTr="00486016">
        <w:trPr>
          <w:trHeight w:val="429"/>
        </w:trPr>
        <w:tc>
          <w:tcPr>
            <w:tcW w:w="1474" w:type="dxa"/>
            <w:vMerge/>
          </w:tcPr>
          <w:p w14:paraId="682EE257" w14:textId="77777777" w:rsidR="00486016" w:rsidRDefault="00486016" w:rsidP="0045283F">
            <w:pPr>
              <w:spacing w:line="0" w:lineRule="atLeast"/>
              <w:jc w:val="center"/>
              <w:rPr>
                <w:b/>
                <w:sz w:val="24"/>
                <w:lang w:eastAsia="ja-JP"/>
              </w:rPr>
            </w:pPr>
          </w:p>
        </w:tc>
        <w:tc>
          <w:tcPr>
            <w:tcW w:w="8727" w:type="dxa"/>
            <w:tcBorders>
              <w:top w:val="dotted" w:sz="4" w:space="0" w:color="auto"/>
            </w:tcBorders>
          </w:tcPr>
          <w:p w14:paraId="3364A3D9" w14:textId="77777777" w:rsidR="00486016"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現在の施設処理量及び処理能力の余力、本市以外の自治体・事業者等からの受入状況等を踏まえ、本市の一般廃棄物について、日量及び年間の受入可能量、種類別の上限並びに長期的な受入可能量をお教えください。</w:t>
            </w:r>
          </w:p>
          <w:p w14:paraId="5564B31E" w14:textId="36EE9153"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また、事業成立に必要となる最低処理量、最低保証量又は最低支払額の必要性、その設定が必要となる理由、想定する水準、算定の考え方及び未達時の取扱いについてお教えください。</w:t>
            </w:r>
          </w:p>
        </w:tc>
      </w:tr>
      <w:tr w:rsidR="00486016" w14:paraId="12226ADA" w14:textId="77777777" w:rsidTr="00486016">
        <w:trPr>
          <w:trHeight w:val="58"/>
        </w:trPr>
        <w:tc>
          <w:tcPr>
            <w:tcW w:w="1474" w:type="dxa"/>
            <w:vMerge/>
          </w:tcPr>
          <w:p w14:paraId="74506C3E" w14:textId="77777777" w:rsidR="00486016" w:rsidRPr="00F03F9B" w:rsidRDefault="00486016" w:rsidP="0045283F">
            <w:pPr>
              <w:spacing w:line="0" w:lineRule="atLeast"/>
              <w:jc w:val="both"/>
              <w:rPr>
                <w:b/>
                <w:sz w:val="24"/>
                <w:lang w:eastAsia="ja-JP"/>
              </w:rPr>
            </w:pPr>
          </w:p>
        </w:tc>
        <w:tc>
          <w:tcPr>
            <w:tcW w:w="8727" w:type="dxa"/>
          </w:tcPr>
          <w:p w14:paraId="0885DAAA" w14:textId="77777777" w:rsidR="00486016" w:rsidRPr="009B65F0" w:rsidRDefault="00486016" w:rsidP="009B65F0">
            <w:pPr>
              <w:spacing w:line="0" w:lineRule="atLeast"/>
              <w:jc w:val="both"/>
              <w:rPr>
                <w:rFonts w:ascii="ＭＳ ゴシック" w:eastAsia="ＭＳ ゴシック" w:hAnsi="ＭＳ ゴシック"/>
                <w:b/>
                <w:szCs w:val="20"/>
                <w:lang w:eastAsia="ja-JP"/>
              </w:rPr>
            </w:pPr>
          </w:p>
        </w:tc>
      </w:tr>
      <w:tr w:rsidR="00486016" w14:paraId="4457AC4F" w14:textId="77777777" w:rsidTr="00486016">
        <w:trPr>
          <w:trHeight w:val="141"/>
        </w:trPr>
        <w:tc>
          <w:tcPr>
            <w:tcW w:w="1474" w:type="dxa"/>
            <w:vMerge w:val="restart"/>
            <w:vAlign w:val="center"/>
          </w:tcPr>
          <w:p w14:paraId="58A3426C" w14:textId="77777777" w:rsidR="00486016" w:rsidRDefault="00486016" w:rsidP="0045283F">
            <w:pPr>
              <w:spacing w:before="140" w:after="40"/>
              <w:jc w:val="center"/>
              <w:rPr>
                <w:b/>
                <w:sz w:val="24"/>
                <w:lang w:eastAsia="ja-JP"/>
              </w:rPr>
            </w:pPr>
            <w:r>
              <w:rPr>
                <w:b/>
                <w:sz w:val="24"/>
                <w:lang w:eastAsia="ja-JP"/>
              </w:rPr>
              <w:lastRenderedPageBreak/>
              <w:t>No.</w:t>
            </w:r>
            <w:r>
              <w:rPr>
                <w:rFonts w:hint="eastAsia"/>
                <w:b/>
                <w:sz w:val="24"/>
                <w:lang w:eastAsia="ja-JP"/>
              </w:rPr>
              <w:t>7</w:t>
            </w:r>
          </w:p>
          <w:p w14:paraId="4C9EE165" w14:textId="0A3801CE" w:rsidR="00486016" w:rsidRPr="001D48D8" w:rsidRDefault="00486016" w:rsidP="0045283F">
            <w:pPr>
              <w:spacing w:before="140" w:after="40"/>
              <w:jc w:val="center"/>
              <w:rPr>
                <w:u w:val="single"/>
                <w:lang w:eastAsia="ja-JP"/>
              </w:rPr>
            </w:pPr>
            <w:r w:rsidRPr="001D48D8">
              <w:rPr>
                <w:rFonts w:ascii="ＭＳ ゴシック" w:eastAsia="ＭＳ ゴシック" w:hAnsi="ＭＳ ゴシック"/>
                <w:b/>
                <w:bCs/>
                <w:szCs w:val="20"/>
                <w:u w:val="single"/>
                <w:lang w:eastAsia="ja-JP"/>
              </w:rPr>
              <w:t>必須</w:t>
            </w:r>
          </w:p>
        </w:tc>
        <w:tc>
          <w:tcPr>
            <w:tcW w:w="8727" w:type="dxa"/>
            <w:tcBorders>
              <w:bottom w:val="dotted" w:sz="4" w:space="0" w:color="auto"/>
            </w:tcBorders>
            <w:shd w:val="clear" w:color="auto" w:fill="EEECE1" w:themeFill="background2"/>
          </w:tcPr>
          <w:p w14:paraId="6EC63121" w14:textId="63A4811B"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ごみ量減少への対応について</w:t>
            </w:r>
          </w:p>
        </w:tc>
      </w:tr>
      <w:tr w:rsidR="00486016" w14:paraId="4D822BA9" w14:textId="77777777" w:rsidTr="00486016">
        <w:trPr>
          <w:trHeight w:val="58"/>
        </w:trPr>
        <w:tc>
          <w:tcPr>
            <w:tcW w:w="1474" w:type="dxa"/>
            <w:vMerge/>
          </w:tcPr>
          <w:p w14:paraId="727A2D23" w14:textId="77777777" w:rsidR="00486016" w:rsidRDefault="00486016" w:rsidP="0045283F">
            <w:pPr>
              <w:spacing w:line="0" w:lineRule="atLeast"/>
              <w:jc w:val="center"/>
              <w:rPr>
                <w:b/>
                <w:sz w:val="24"/>
                <w:lang w:eastAsia="ja-JP"/>
              </w:rPr>
            </w:pPr>
          </w:p>
        </w:tc>
        <w:tc>
          <w:tcPr>
            <w:tcW w:w="8727" w:type="dxa"/>
            <w:tcBorders>
              <w:top w:val="dotted" w:sz="4" w:space="0" w:color="auto"/>
            </w:tcBorders>
          </w:tcPr>
          <w:p w14:paraId="49CCB680" w14:textId="517457BC"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本市が提示する将来ごみ量及びごみ質（低位発熱量、含水率等）について、受入可否、処理単価、最低保証、施設運用及び事業採算への影響をお教えください。</w:t>
            </w:r>
            <w:r w:rsidRPr="009B65F0">
              <w:rPr>
                <w:rFonts w:ascii="ＭＳ ゴシック" w:eastAsia="ＭＳ ゴシック" w:hAnsi="ＭＳ ゴシック"/>
                <w:szCs w:val="20"/>
                <w:lang w:eastAsia="ja-JP"/>
              </w:rPr>
              <w:br/>
              <w:t>また、事業期間中に本市のごみ量が段階的に減少した場合の処理単価、最低保証量、最低支払額、契約期間条件への影響についてお教えください。</w:t>
            </w:r>
          </w:p>
        </w:tc>
      </w:tr>
      <w:tr w:rsidR="00486016" w14:paraId="39FE57ED" w14:textId="77777777" w:rsidTr="00486016">
        <w:trPr>
          <w:trHeight w:val="58"/>
        </w:trPr>
        <w:tc>
          <w:tcPr>
            <w:tcW w:w="1474" w:type="dxa"/>
            <w:vMerge/>
          </w:tcPr>
          <w:p w14:paraId="15D1C019" w14:textId="77777777" w:rsidR="00486016" w:rsidRPr="00F03F9B" w:rsidRDefault="00486016" w:rsidP="0045283F">
            <w:pPr>
              <w:spacing w:line="0" w:lineRule="atLeast"/>
              <w:jc w:val="both"/>
              <w:rPr>
                <w:b/>
                <w:sz w:val="24"/>
                <w:lang w:eastAsia="ja-JP"/>
              </w:rPr>
            </w:pPr>
          </w:p>
        </w:tc>
        <w:tc>
          <w:tcPr>
            <w:tcW w:w="8727" w:type="dxa"/>
          </w:tcPr>
          <w:p w14:paraId="1F8B31B3" w14:textId="77777777" w:rsidR="00486016" w:rsidRPr="009B65F0" w:rsidRDefault="00486016" w:rsidP="009B65F0">
            <w:pPr>
              <w:spacing w:line="0" w:lineRule="atLeast"/>
              <w:jc w:val="both"/>
              <w:rPr>
                <w:rFonts w:ascii="ＭＳ ゴシック" w:eastAsia="ＭＳ ゴシック" w:hAnsi="ＭＳ ゴシック"/>
                <w:b/>
                <w:szCs w:val="20"/>
                <w:lang w:eastAsia="ja-JP"/>
              </w:rPr>
            </w:pPr>
          </w:p>
        </w:tc>
      </w:tr>
      <w:tr w:rsidR="00486016" w14:paraId="064D382B" w14:textId="77777777" w:rsidTr="00486016">
        <w:trPr>
          <w:trHeight w:val="58"/>
        </w:trPr>
        <w:tc>
          <w:tcPr>
            <w:tcW w:w="1474" w:type="dxa"/>
            <w:vMerge w:val="restart"/>
            <w:vAlign w:val="center"/>
          </w:tcPr>
          <w:p w14:paraId="10985031" w14:textId="77777777" w:rsidR="00486016" w:rsidRDefault="00486016" w:rsidP="0045283F">
            <w:pPr>
              <w:spacing w:before="140" w:after="40"/>
              <w:jc w:val="center"/>
              <w:rPr>
                <w:b/>
                <w:sz w:val="24"/>
                <w:lang w:eastAsia="ja-JP"/>
              </w:rPr>
            </w:pPr>
            <w:r>
              <w:rPr>
                <w:b/>
                <w:sz w:val="24"/>
                <w:lang w:eastAsia="ja-JP"/>
              </w:rPr>
              <w:t>No.</w:t>
            </w:r>
            <w:r>
              <w:rPr>
                <w:rFonts w:hint="eastAsia"/>
                <w:b/>
                <w:sz w:val="24"/>
                <w:lang w:eastAsia="ja-JP"/>
              </w:rPr>
              <w:t>8</w:t>
            </w:r>
          </w:p>
          <w:p w14:paraId="6CCAE12F" w14:textId="3E4910DD" w:rsidR="00486016" w:rsidRPr="00F03F9B" w:rsidRDefault="00486016" w:rsidP="0045283F">
            <w:pPr>
              <w:spacing w:before="140" w:after="40"/>
              <w:jc w:val="center"/>
              <w:rPr>
                <w:lang w:eastAsia="ja-JP"/>
              </w:rPr>
            </w:pPr>
            <w:r w:rsidRPr="009B65F0">
              <w:rPr>
                <w:rFonts w:ascii="ＭＳ ゴシック" w:eastAsia="ＭＳ ゴシック" w:hAnsi="ＭＳ ゴシック"/>
                <w:szCs w:val="20"/>
                <w:lang w:eastAsia="ja-JP"/>
              </w:rPr>
              <w:t>任意</w:t>
            </w:r>
          </w:p>
        </w:tc>
        <w:tc>
          <w:tcPr>
            <w:tcW w:w="8727" w:type="dxa"/>
            <w:tcBorders>
              <w:bottom w:val="dotted" w:sz="4" w:space="0" w:color="auto"/>
            </w:tcBorders>
            <w:shd w:val="clear" w:color="auto" w:fill="EEECE1" w:themeFill="background2"/>
          </w:tcPr>
          <w:p w14:paraId="793BCDA5" w14:textId="5D9F4100"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事業スキーム・役割分担について</w:t>
            </w:r>
          </w:p>
        </w:tc>
      </w:tr>
      <w:tr w:rsidR="00486016" w14:paraId="06BFF109" w14:textId="77777777" w:rsidTr="00486016">
        <w:trPr>
          <w:trHeight w:val="339"/>
        </w:trPr>
        <w:tc>
          <w:tcPr>
            <w:tcW w:w="1474" w:type="dxa"/>
            <w:vMerge/>
          </w:tcPr>
          <w:p w14:paraId="5B707B99" w14:textId="77777777" w:rsidR="00486016" w:rsidRDefault="00486016" w:rsidP="0045283F">
            <w:pPr>
              <w:spacing w:line="0" w:lineRule="atLeast"/>
              <w:jc w:val="center"/>
              <w:rPr>
                <w:b/>
                <w:sz w:val="24"/>
                <w:lang w:eastAsia="ja-JP"/>
              </w:rPr>
            </w:pPr>
          </w:p>
        </w:tc>
        <w:tc>
          <w:tcPr>
            <w:tcW w:w="8727" w:type="dxa"/>
            <w:tcBorders>
              <w:top w:val="dotted" w:sz="4" w:space="0" w:color="auto"/>
            </w:tcBorders>
          </w:tcPr>
          <w:p w14:paraId="62A8F4B0" w14:textId="21153A5A"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想定する外部処理委託の事業スキーム、契約主体、処理業務、収集運搬、残渣処分、施設の維持管理・設備更新、許認可取得等について、行政と民間事業者の役割分担をお示しください。</w:t>
            </w:r>
          </w:p>
        </w:tc>
      </w:tr>
      <w:tr w:rsidR="00486016" w14:paraId="410BA4FF" w14:textId="77777777" w:rsidTr="00486016">
        <w:trPr>
          <w:trHeight w:val="58"/>
        </w:trPr>
        <w:tc>
          <w:tcPr>
            <w:tcW w:w="1474" w:type="dxa"/>
            <w:vMerge/>
          </w:tcPr>
          <w:p w14:paraId="0C8EABBB" w14:textId="77777777" w:rsidR="00486016" w:rsidRPr="00F03F9B" w:rsidRDefault="00486016" w:rsidP="0045283F">
            <w:pPr>
              <w:spacing w:line="0" w:lineRule="atLeast"/>
              <w:jc w:val="both"/>
              <w:rPr>
                <w:b/>
                <w:sz w:val="24"/>
                <w:lang w:eastAsia="ja-JP"/>
              </w:rPr>
            </w:pPr>
          </w:p>
        </w:tc>
        <w:tc>
          <w:tcPr>
            <w:tcW w:w="8727" w:type="dxa"/>
          </w:tcPr>
          <w:p w14:paraId="4BD18C99" w14:textId="77777777" w:rsidR="00486016" w:rsidRPr="009B65F0" w:rsidRDefault="00486016" w:rsidP="009B65F0">
            <w:pPr>
              <w:spacing w:line="0" w:lineRule="atLeast"/>
              <w:jc w:val="both"/>
              <w:rPr>
                <w:rFonts w:ascii="ＭＳ ゴシック" w:eastAsia="ＭＳ ゴシック" w:hAnsi="ＭＳ ゴシック"/>
                <w:b/>
                <w:szCs w:val="20"/>
                <w:lang w:eastAsia="ja-JP"/>
              </w:rPr>
            </w:pPr>
          </w:p>
        </w:tc>
      </w:tr>
      <w:tr w:rsidR="00486016" w14:paraId="099EF96C" w14:textId="77777777" w:rsidTr="00486016">
        <w:trPr>
          <w:trHeight w:val="58"/>
        </w:trPr>
        <w:tc>
          <w:tcPr>
            <w:tcW w:w="1474" w:type="dxa"/>
            <w:vMerge w:val="restart"/>
            <w:vAlign w:val="center"/>
          </w:tcPr>
          <w:p w14:paraId="78CE05BD" w14:textId="77777777" w:rsidR="00486016" w:rsidRDefault="00486016" w:rsidP="0045283F">
            <w:pPr>
              <w:spacing w:before="140" w:after="40"/>
              <w:jc w:val="center"/>
              <w:rPr>
                <w:b/>
                <w:sz w:val="24"/>
                <w:lang w:eastAsia="ja-JP"/>
              </w:rPr>
            </w:pPr>
            <w:r>
              <w:rPr>
                <w:b/>
                <w:sz w:val="24"/>
                <w:lang w:eastAsia="ja-JP"/>
              </w:rPr>
              <w:t>No.</w:t>
            </w:r>
            <w:r>
              <w:rPr>
                <w:rFonts w:hint="eastAsia"/>
                <w:b/>
                <w:sz w:val="24"/>
                <w:lang w:eastAsia="ja-JP"/>
              </w:rPr>
              <w:t>9</w:t>
            </w:r>
          </w:p>
          <w:p w14:paraId="74CFA3D0" w14:textId="12BF0CCA" w:rsidR="00486016" w:rsidRPr="001D48D8" w:rsidRDefault="00486016" w:rsidP="0045283F">
            <w:pPr>
              <w:spacing w:before="140" w:after="40"/>
              <w:jc w:val="center"/>
              <w:rPr>
                <w:u w:val="single"/>
                <w:lang w:eastAsia="ja-JP"/>
              </w:rPr>
            </w:pPr>
            <w:r w:rsidRPr="001D48D8">
              <w:rPr>
                <w:rFonts w:ascii="ＭＳ ゴシック" w:eastAsia="ＭＳ ゴシック" w:hAnsi="ＭＳ ゴシック"/>
                <w:b/>
                <w:bCs/>
                <w:szCs w:val="20"/>
                <w:u w:val="single"/>
                <w:lang w:eastAsia="ja-JP"/>
              </w:rPr>
              <w:t>必須</w:t>
            </w:r>
          </w:p>
        </w:tc>
        <w:tc>
          <w:tcPr>
            <w:tcW w:w="8727" w:type="dxa"/>
            <w:tcBorders>
              <w:bottom w:val="dotted" w:sz="4" w:space="0" w:color="auto"/>
            </w:tcBorders>
            <w:shd w:val="clear" w:color="auto" w:fill="EEECE1" w:themeFill="background2"/>
          </w:tcPr>
          <w:p w14:paraId="28B3826B" w14:textId="70C54ED1"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契約期間・更新について</w:t>
            </w:r>
          </w:p>
        </w:tc>
      </w:tr>
      <w:tr w:rsidR="00486016" w14:paraId="4F9BBA90" w14:textId="77777777" w:rsidTr="00486016">
        <w:trPr>
          <w:trHeight w:val="255"/>
        </w:trPr>
        <w:tc>
          <w:tcPr>
            <w:tcW w:w="1474" w:type="dxa"/>
            <w:vMerge/>
          </w:tcPr>
          <w:p w14:paraId="32D360B4" w14:textId="77777777" w:rsidR="00486016" w:rsidRDefault="00486016" w:rsidP="0045283F">
            <w:pPr>
              <w:spacing w:line="0" w:lineRule="atLeast"/>
              <w:jc w:val="center"/>
              <w:rPr>
                <w:b/>
                <w:sz w:val="24"/>
                <w:lang w:eastAsia="ja-JP"/>
              </w:rPr>
            </w:pPr>
          </w:p>
        </w:tc>
        <w:tc>
          <w:tcPr>
            <w:tcW w:w="8727" w:type="dxa"/>
            <w:tcBorders>
              <w:top w:val="dotted" w:sz="4" w:space="0" w:color="auto"/>
            </w:tcBorders>
          </w:tcPr>
          <w:p w14:paraId="75516BA6" w14:textId="2D8DD67F"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長期的な受入れが可能と考える期間（想定する契約期間）及びその考え方、契約の更新方法、期間の延長・短縮の可否、中途見直しの条件並びに契約終了時の移行期間をお教えください。</w:t>
            </w:r>
          </w:p>
        </w:tc>
      </w:tr>
      <w:tr w:rsidR="00486016" w14:paraId="779DBFAD" w14:textId="77777777" w:rsidTr="00486016">
        <w:trPr>
          <w:trHeight w:val="58"/>
        </w:trPr>
        <w:tc>
          <w:tcPr>
            <w:tcW w:w="1474" w:type="dxa"/>
            <w:vMerge/>
          </w:tcPr>
          <w:p w14:paraId="2450F883" w14:textId="77777777" w:rsidR="00486016" w:rsidRPr="00F03F9B" w:rsidRDefault="00486016" w:rsidP="0045283F">
            <w:pPr>
              <w:spacing w:line="0" w:lineRule="atLeast"/>
              <w:jc w:val="both"/>
              <w:rPr>
                <w:b/>
                <w:sz w:val="24"/>
                <w:lang w:eastAsia="ja-JP"/>
              </w:rPr>
            </w:pPr>
          </w:p>
        </w:tc>
        <w:tc>
          <w:tcPr>
            <w:tcW w:w="8727" w:type="dxa"/>
          </w:tcPr>
          <w:p w14:paraId="169545A6" w14:textId="77777777" w:rsidR="00486016" w:rsidRPr="009B65F0" w:rsidRDefault="00486016" w:rsidP="009B65F0">
            <w:pPr>
              <w:spacing w:line="0" w:lineRule="atLeast"/>
              <w:jc w:val="both"/>
              <w:rPr>
                <w:rFonts w:ascii="ＭＳ ゴシック" w:eastAsia="ＭＳ ゴシック" w:hAnsi="ＭＳ ゴシック"/>
                <w:b/>
                <w:szCs w:val="20"/>
                <w:lang w:eastAsia="ja-JP"/>
              </w:rPr>
            </w:pPr>
          </w:p>
        </w:tc>
      </w:tr>
      <w:tr w:rsidR="00486016" w14:paraId="6B73C8AA" w14:textId="77777777" w:rsidTr="00486016">
        <w:trPr>
          <w:trHeight w:val="58"/>
        </w:trPr>
        <w:tc>
          <w:tcPr>
            <w:tcW w:w="1474" w:type="dxa"/>
            <w:vMerge w:val="restart"/>
            <w:vAlign w:val="center"/>
          </w:tcPr>
          <w:p w14:paraId="119057F1" w14:textId="77777777" w:rsidR="00486016" w:rsidRDefault="00486016" w:rsidP="0045283F">
            <w:pPr>
              <w:spacing w:before="140" w:after="40"/>
              <w:jc w:val="center"/>
              <w:rPr>
                <w:b/>
                <w:sz w:val="24"/>
                <w:lang w:eastAsia="ja-JP"/>
              </w:rPr>
            </w:pPr>
            <w:r>
              <w:rPr>
                <w:b/>
                <w:sz w:val="24"/>
                <w:lang w:eastAsia="ja-JP"/>
              </w:rPr>
              <w:t>No.</w:t>
            </w:r>
            <w:r>
              <w:rPr>
                <w:rFonts w:hint="eastAsia"/>
                <w:b/>
                <w:sz w:val="24"/>
                <w:lang w:eastAsia="ja-JP"/>
              </w:rPr>
              <w:t>10</w:t>
            </w:r>
          </w:p>
          <w:p w14:paraId="01CDF7C2" w14:textId="3EE12C2A" w:rsidR="00486016" w:rsidRPr="001D48D8" w:rsidRDefault="00486016" w:rsidP="0045283F">
            <w:pPr>
              <w:spacing w:before="140" w:after="40"/>
              <w:jc w:val="center"/>
              <w:rPr>
                <w:u w:val="single"/>
                <w:lang w:eastAsia="ja-JP"/>
              </w:rPr>
            </w:pPr>
            <w:r w:rsidRPr="001D48D8">
              <w:rPr>
                <w:rFonts w:ascii="ＭＳ ゴシック" w:eastAsia="ＭＳ ゴシック" w:hAnsi="ＭＳ ゴシック"/>
                <w:b/>
                <w:bCs/>
                <w:szCs w:val="20"/>
                <w:u w:val="single"/>
                <w:lang w:eastAsia="ja-JP"/>
              </w:rPr>
              <w:t>必須</w:t>
            </w:r>
          </w:p>
        </w:tc>
        <w:tc>
          <w:tcPr>
            <w:tcW w:w="8727" w:type="dxa"/>
            <w:tcBorders>
              <w:bottom w:val="dotted" w:sz="4" w:space="0" w:color="auto"/>
            </w:tcBorders>
            <w:shd w:val="clear" w:color="auto" w:fill="EEECE1" w:themeFill="background2"/>
          </w:tcPr>
          <w:p w14:paraId="6D803B67" w14:textId="4F21C767"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処理単価・価格改定について</w:t>
            </w:r>
          </w:p>
        </w:tc>
      </w:tr>
      <w:tr w:rsidR="00486016" w14:paraId="62A792AF" w14:textId="77777777" w:rsidTr="00486016">
        <w:trPr>
          <w:trHeight w:val="732"/>
        </w:trPr>
        <w:tc>
          <w:tcPr>
            <w:tcW w:w="1474" w:type="dxa"/>
            <w:vMerge/>
          </w:tcPr>
          <w:p w14:paraId="53E6117A" w14:textId="77777777" w:rsidR="00486016" w:rsidRDefault="00486016" w:rsidP="0045283F">
            <w:pPr>
              <w:spacing w:line="0" w:lineRule="atLeast"/>
              <w:jc w:val="center"/>
              <w:rPr>
                <w:b/>
                <w:sz w:val="24"/>
                <w:lang w:eastAsia="ja-JP"/>
              </w:rPr>
            </w:pPr>
          </w:p>
        </w:tc>
        <w:tc>
          <w:tcPr>
            <w:tcW w:w="8727" w:type="dxa"/>
            <w:tcBorders>
              <w:top w:val="dotted" w:sz="4" w:space="0" w:color="auto"/>
            </w:tcBorders>
          </w:tcPr>
          <w:p w14:paraId="4758892D" w14:textId="77777777"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想定する処理単価、単価に含まれる費用及び含まれない費用をお教えてください。</w:t>
            </w:r>
          </w:p>
          <w:p w14:paraId="7CA1B4F2" w14:textId="75368350"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また、搬入地点から中間処理施設まで及び中間処理施設から最終処分先までの運搬について、運搬主体及び費用負担主体の考え方並びに物価、人件費、燃料、薬品、電力等に係る物価変動に伴う価格改定の方法及び頻度をお教えください。</w:t>
            </w:r>
          </w:p>
        </w:tc>
      </w:tr>
      <w:tr w:rsidR="00486016" w14:paraId="1E3455DD" w14:textId="77777777" w:rsidTr="00486016">
        <w:trPr>
          <w:trHeight w:val="58"/>
        </w:trPr>
        <w:tc>
          <w:tcPr>
            <w:tcW w:w="1474" w:type="dxa"/>
            <w:vMerge/>
          </w:tcPr>
          <w:p w14:paraId="51B33DA2" w14:textId="77777777" w:rsidR="00486016" w:rsidRPr="00F03F9B" w:rsidRDefault="00486016" w:rsidP="0045283F">
            <w:pPr>
              <w:spacing w:line="0" w:lineRule="atLeast"/>
              <w:jc w:val="both"/>
              <w:rPr>
                <w:b/>
                <w:sz w:val="24"/>
                <w:lang w:eastAsia="ja-JP"/>
              </w:rPr>
            </w:pPr>
          </w:p>
        </w:tc>
        <w:tc>
          <w:tcPr>
            <w:tcW w:w="8727" w:type="dxa"/>
          </w:tcPr>
          <w:p w14:paraId="7689C415" w14:textId="77777777" w:rsidR="00486016" w:rsidRPr="009B65F0" w:rsidRDefault="00486016" w:rsidP="009B65F0">
            <w:pPr>
              <w:spacing w:line="0" w:lineRule="atLeast"/>
              <w:jc w:val="both"/>
              <w:rPr>
                <w:rFonts w:ascii="ＭＳ ゴシック" w:eastAsia="ＭＳ ゴシック" w:hAnsi="ＭＳ ゴシック"/>
                <w:b/>
                <w:szCs w:val="20"/>
                <w:lang w:eastAsia="ja-JP"/>
              </w:rPr>
            </w:pPr>
          </w:p>
        </w:tc>
      </w:tr>
      <w:tr w:rsidR="00486016" w14:paraId="3EA52F66" w14:textId="77777777" w:rsidTr="00486016">
        <w:trPr>
          <w:trHeight w:val="269"/>
        </w:trPr>
        <w:tc>
          <w:tcPr>
            <w:tcW w:w="1474" w:type="dxa"/>
            <w:vMerge w:val="restart"/>
            <w:vAlign w:val="center"/>
          </w:tcPr>
          <w:p w14:paraId="56543A3B" w14:textId="77777777" w:rsidR="00486016" w:rsidRDefault="00486016" w:rsidP="0045283F">
            <w:pPr>
              <w:spacing w:before="140" w:after="40"/>
              <w:jc w:val="center"/>
              <w:rPr>
                <w:b/>
                <w:sz w:val="24"/>
                <w:lang w:eastAsia="ja-JP"/>
              </w:rPr>
            </w:pPr>
            <w:r>
              <w:rPr>
                <w:b/>
                <w:sz w:val="24"/>
                <w:lang w:eastAsia="ja-JP"/>
              </w:rPr>
              <w:t>No.</w:t>
            </w:r>
            <w:r>
              <w:rPr>
                <w:rFonts w:hint="eastAsia"/>
                <w:b/>
                <w:sz w:val="24"/>
                <w:lang w:eastAsia="ja-JP"/>
              </w:rPr>
              <w:t>11</w:t>
            </w:r>
          </w:p>
          <w:p w14:paraId="7CBC662A" w14:textId="784AC0F2" w:rsidR="00486016" w:rsidRPr="00F03F9B" w:rsidRDefault="00486016" w:rsidP="0045283F">
            <w:pPr>
              <w:spacing w:before="140" w:after="40"/>
              <w:jc w:val="center"/>
              <w:rPr>
                <w:lang w:eastAsia="ja-JP"/>
              </w:rPr>
            </w:pPr>
            <w:r w:rsidRPr="009B65F0">
              <w:rPr>
                <w:rFonts w:ascii="ＭＳ ゴシック" w:eastAsia="ＭＳ ゴシック" w:hAnsi="ＭＳ ゴシック"/>
                <w:szCs w:val="20"/>
                <w:lang w:eastAsia="ja-JP"/>
              </w:rPr>
              <w:t>対話時確認</w:t>
            </w:r>
          </w:p>
        </w:tc>
        <w:tc>
          <w:tcPr>
            <w:tcW w:w="8727" w:type="dxa"/>
            <w:tcBorders>
              <w:bottom w:val="dotted" w:sz="4" w:space="0" w:color="auto"/>
            </w:tcBorders>
            <w:shd w:val="clear" w:color="auto" w:fill="EEECE1" w:themeFill="background2"/>
          </w:tcPr>
          <w:p w14:paraId="6E2C9035" w14:textId="07E19F32"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契約解除・受入停止について</w:t>
            </w:r>
          </w:p>
        </w:tc>
      </w:tr>
      <w:tr w:rsidR="00486016" w14:paraId="4FEE2C9B" w14:textId="77777777" w:rsidTr="00486016">
        <w:trPr>
          <w:trHeight w:val="137"/>
        </w:trPr>
        <w:tc>
          <w:tcPr>
            <w:tcW w:w="1474" w:type="dxa"/>
            <w:vMerge/>
          </w:tcPr>
          <w:p w14:paraId="6218367E" w14:textId="77777777" w:rsidR="00486016" w:rsidRDefault="00486016" w:rsidP="0045283F">
            <w:pPr>
              <w:spacing w:line="0" w:lineRule="atLeast"/>
              <w:jc w:val="center"/>
              <w:rPr>
                <w:b/>
                <w:sz w:val="24"/>
                <w:lang w:eastAsia="ja-JP"/>
              </w:rPr>
            </w:pPr>
          </w:p>
        </w:tc>
        <w:tc>
          <w:tcPr>
            <w:tcW w:w="8727" w:type="dxa"/>
            <w:tcBorders>
              <w:top w:val="dotted" w:sz="4" w:space="0" w:color="auto"/>
            </w:tcBorders>
          </w:tcPr>
          <w:p w14:paraId="6CE2B2B1" w14:textId="4D16A5D0"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契約解除事由、受入停止条件並びに事業者又は行政の事情により契約継続が困難となった場合の責任、損害負担、代替処理及び業務の引継ぎについてお教えください。</w:t>
            </w:r>
          </w:p>
        </w:tc>
      </w:tr>
      <w:tr w:rsidR="00486016" w14:paraId="4A941FC5" w14:textId="77777777" w:rsidTr="00486016">
        <w:trPr>
          <w:trHeight w:val="58"/>
        </w:trPr>
        <w:tc>
          <w:tcPr>
            <w:tcW w:w="1474" w:type="dxa"/>
            <w:vMerge/>
          </w:tcPr>
          <w:p w14:paraId="7F321D55" w14:textId="77777777" w:rsidR="00486016" w:rsidRPr="00F03F9B" w:rsidRDefault="00486016" w:rsidP="0045283F">
            <w:pPr>
              <w:spacing w:line="0" w:lineRule="atLeast"/>
              <w:jc w:val="both"/>
              <w:rPr>
                <w:b/>
                <w:sz w:val="24"/>
                <w:lang w:eastAsia="ja-JP"/>
              </w:rPr>
            </w:pPr>
          </w:p>
        </w:tc>
        <w:tc>
          <w:tcPr>
            <w:tcW w:w="8727" w:type="dxa"/>
          </w:tcPr>
          <w:p w14:paraId="44D2159E" w14:textId="77777777" w:rsidR="00486016" w:rsidRPr="009B65F0" w:rsidRDefault="00486016" w:rsidP="009B65F0">
            <w:pPr>
              <w:spacing w:line="0" w:lineRule="atLeast"/>
              <w:jc w:val="both"/>
              <w:rPr>
                <w:rFonts w:ascii="ＭＳ ゴシック" w:eastAsia="ＭＳ ゴシック" w:hAnsi="ＭＳ ゴシック"/>
                <w:b/>
                <w:szCs w:val="20"/>
                <w:lang w:eastAsia="ja-JP"/>
              </w:rPr>
            </w:pPr>
          </w:p>
        </w:tc>
      </w:tr>
      <w:tr w:rsidR="00486016" w14:paraId="0D3C4F1F" w14:textId="77777777" w:rsidTr="00486016">
        <w:trPr>
          <w:trHeight w:val="61"/>
        </w:trPr>
        <w:tc>
          <w:tcPr>
            <w:tcW w:w="1474" w:type="dxa"/>
            <w:vMerge w:val="restart"/>
            <w:vAlign w:val="center"/>
          </w:tcPr>
          <w:p w14:paraId="60785AFC" w14:textId="77777777" w:rsidR="00486016" w:rsidRDefault="00486016" w:rsidP="0045283F">
            <w:pPr>
              <w:spacing w:before="140" w:after="40"/>
              <w:jc w:val="center"/>
              <w:rPr>
                <w:b/>
                <w:sz w:val="24"/>
                <w:lang w:eastAsia="ja-JP"/>
              </w:rPr>
            </w:pPr>
            <w:r>
              <w:rPr>
                <w:b/>
                <w:sz w:val="24"/>
                <w:lang w:eastAsia="ja-JP"/>
              </w:rPr>
              <w:t>No.</w:t>
            </w:r>
            <w:r>
              <w:rPr>
                <w:rFonts w:hint="eastAsia"/>
                <w:b/>
                <w:sz w:val="24"/>
                <w:lang w:eastAsia="ja-JP"/>
              </w:rPr>
              <w:t>12</w:t>
            </w:r>
          </w:p>
          <w:p w14:paraId="56B243FA" w14:textId="04476C89" w:rsidR="00486016" w:rsidRPr="001D48D8" w:rsidRDefault="00486016" w:rsidP="0045283F">
            <w:pPr>
              <w:spacing w:before="140" w:after="40"/>
              <w:jc w:val="center"/>
              <w:rPr>
                <w:u w:val="single"/>
                <w:lang w:eastAsia="ja-JP"/>
              </w:rPr>
            </w:pPr>
            <w:r w:rsidRPr="001D48D8">
              <w:rPr>
                <w:rFonts w:ascii="ＭＳ ゴシック" w:eastAsia="ＭＳ ゴシック" w:hAnsi="ＭＳ ゴシック"/>
                <w:b/>
                <w:bCs/>
                <w:szCs w:val="20"/>
                <w:u w:val="single"/>
                <w:lang w:eastAsia="ja-JP"/>
              </w:rPr>
              <w:t>必須</w:t>
            </w:r>
          </w:p>
        </w:tc>
        <w:tc>
          <w:tcPr>
            <w:tcW w:w="8727" w:type="dxa"/>
            <w:tcBorders>
              <w:bottom w:val="dotted" w:sz="4" w:space="0" w:color="auto"/>
            </w:tcBorders>
            <w:shd w:val="clear" w:color="auto" w:fill="EEECE1" w:themeFill="background2"/>
          </w:tcPr>
          <w:p w14:paraId="20D457E2" w14:textId="7460FD10"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整備・更新・インフラ負担について</w:t>
            </w:r>
          </w:p>
        </w:tc>
      </w:tr>
      <w:tr w:rsidR="00486016" w14:paraId="508814A2" w14:textId="77777777" w:rsidTr="00486016">
        <w:trPr>
          <w:trHeight w:val="210"/>
        </w:trPr>
        <w:tc>
          <w:tcPr>
            <w:tcW w:w="1474" w:type="dxa"/>
            <w:vMerge/>
          </w:tcPr>
          <w:p w14:paraId="5DB41FD1" w14:textId="77777777" w:rsidR="00486016" w:rsidRDefault="00486016" w:rsidP="0045283F">
            <w:pPr>
              <w:spacing w:line="0" w:lineRule="atLeast"/>
              <w:jc w:val="center"/>
              <w:rPr>
                <w:b/>
                <w:sz w:val="24"/>
                <w:lang w:eastAsia="ja-JP"/>
              </w:rPr>
            </w:pPr>
          </w:p>
        </w:tc>
        <w:tc>
          <w:tcPr>
            <w:tcW w:w="8727" w:type="dxa"/>
            <w:tcBorders>
              <w:top w:val="dotted" w:sz="4" w:space="0" w:color="auto"/>
            </w:tcBorders>
          </w:tcPr>
          <w:p w14:paraId="399627F8" w14:textId="136D058C"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委託期間中に受入施設の大規模修繕、設備更新又は施設更新等が必要となった場合の受入継続の考え方、代替処理の方法、費用負担及び本市との契約への影響についてお教えください。</w:t>
            </w:r>
          </w:p>
        </w:tc>
      </w:tr>
      <w:tr w:rsidR="00486016" w14:paraId="513D7E4D" w14:textId="77777777" w:rsidTr="00486016">
        <w:trPr>
          <w:trHeight w:val="58"/>
        </w:trPr>
        <w:tc>
          <w:tcPr>
            <w:tcW w:w="1474" w:type="dxa"/>
            <w:vMerge/>
          </w:tcPr>
          <w:p w14:paraId="0F8C65E5" w14:textId="77777777" w:rsidR="00486016" w:rsidRPr="00F03F9B" w:rsidRDefault="00486016" w:rsidP="0045283F">
            <w:pPr>
              <w:spacing w:line="0" w:lineRule="atLeast"/>
              <w:jc w:val="both"/>
              <w:rPr>
                <w:b/>
                <w:sz w:val="24"/>
                <w:lang w:eastAsia="ja-JP"/>
              </w:rPr>
            </w:pPr>
          </w:p>
        </w:tc>
        <w:tc>
          <w:tcPr>
            <w:tcW w:w="8727" w:type="dxa"/>
          </w:tcPr>
          <w:p w14:paraId="2ADBE719" w14:textId="77777777" w:rsidR="00486016" w:rsidRPr="009B65F0" w:rsidRDefault="00486016" w:rsidP="009B65F0">
            <w:pPr>
              <w:spacing w:line="0" w:lineRule="atLeast"/>
              <w:jc w:val="both"/>
              <w:rPr>
                <w:rFonts w:ascii="ＭＳ ゴシック" w:eastAsia="ＭＳ ゴシック" w:hAnsi="ＭＳ ゴシック"/>
                <w:b/>
                <w:szCs w:val="20"/>
                <w:lang w:eastAsia="ja-JP"/>
              </w:rPr>
            </w:pPr>
          </w:p>
        </w:tc>
      </w:tr>
      <w:tr w:rsidR="00486016" w14:paraId="2B0B57A1" w14:textId="77777777" w:rsidTr="00486016">
        <w:trPr>
          <w:trHeight w:val="58"/>
        </w:trPr>
        <w:tc>
          <w:tcPr>
            <w:tcW w:w="1474" w:type="dxa"/>
            <w:vMerge w:val="restart"/>
            <w:vAlign w:val="center"/>
          </w:tcPr>
          <w:p w14:paraId="4D5AD243" w14:textId="77777777" w:rsidR="00486016" w:rsidRDefault="00486016" w:rsidP="0045283F">
            <w:pPr>
              <w:spacing w:before="140" w:after="40"/>
              <w:jc w:val="center"/>
              <w:rPr>
                <w:b/>
                <w:sz w:val="24"/>
                <w:lang w:eastAsia="ja-JP"/>
              </w:rPr>
            </w:pPr>
            <w:r>
              <w:rPr>
                <w:b/>
                <w:sz w:val="24"/>
                <w:lang w:eastAsia="ja-JP"/>
              </w:rPr>
              <w:t>No.</w:t>
            </w:r>
            <w:r>
              <w:rPr>
                <w:rFonts w:hint="eastAsia"/>
                <w:b/>
                <w:sz w:val="24"/>
                <w:lang w:eastAsia="ja-JP"/>
              </w:rPr>
              <w:t>13</w:t>
            </w:r>
          </w:p>
          <w:p w14:paraId="3299CBE9" w14:textId="30413500" w:rsidR="00486016" w:rsidRPr="001D48D8" w:rsidRDefault="00486016" w:rsidP="0045283F">
            <w:pPr>
              <w:spacing w:before="140" w:after="40"/>
              <w:jc w:val="center"/>
              <w:rPr>
                <w:u w:val="single"/>
                <w:lang w:eastAsia="ja-JP"/>
              </w:rPr>
            </w:pPr>
            <w:r w:rsidRPr="001D48D8">
              <w:rPr>
                <w:rFonts w:ascii="ＭＳ ゴシック" w:eastAsia="ＭＳ ゴシック" w:hAnsi="ＭＳ ゴシック"/>
                <w:b/>
                <w:bCs/>
                <w:szCs w:val="20"/>
                <w:u w:val="single"/>
                <w:lang w:eastAsia="ja-JP"/>
              </w:rPr>
              <w:t>必須</w:t>
            </w:r>
          </w:p>
        </w:tc>
        <w:tc>
          <w:tcPr>
            <w:tcW w:w="8727" w:type="dxa"/>
            <w:tcBorders>
              <w:bottom w:val="dotted" w:sz="4" w:space="0" w:color="auto"/>
            </w:tcBorders>
            <w:shd w:val="clear" w:color="auto" w:fill="EEECE1" w:themeFill="background2"/>
          </w:tcPr>
          <w:p w14:paraId="4A11E1AC" w14:textId="4CDC508B"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収集運搬・積替え条件について</w:t>
            </w:r>
          </w:p>
        </w:tc>
      </w:tr>
      <w:tr w:rsidR="00486016" w14:paraId="7B4AD449" w14:textId="77777777" w:rsidTr="00486016">
        <w:trPr>
          <w:trHeight w:val="280"/>
        </w:trPr>
        <w:tc>
          <w:tcPr>
            <w:tcW w:w="1474" w:type="dxa"/>
            <w:vMerge/>
          </w:tcPr>
          <w:p w14:paraId="6D2D94A7" w14:textId="77777777" w:rsidR="00486016" w:rsidRDefault="00486016" w:rsidP="0045283F">
            <w:pPr>
              <w:spacing w:line="0" w:lineRule="atLeast"/>
              <w:jc w:val="center"/>
              <w:rPr>
                <w:b/>
                <w:sz w:val="24"/>
                <w:lang w:eastAsia="ja-JP"/>
              </w:rPr>
            </w:pPr>
          </w:p>
        </w:tc>
        <w:tc>
          <w:tcPr>
            <w:tcW w:w="8727" w:type="dxa"/>
            <w:tcBorders>
              <w:top w:val="dotted" w:sz="4" w:space="0" w:color="auto"/>
            </w:tcBorders>
          </w:tcPr>
          <w:p w14:paraId="06769722" w14:textId="77777777" w:rsidR="00486016"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搬入可能な曜日・時間帯、車両条件、運搬主体及び費用負担主体、積替え保管施設の必要性、計量・受入検査、運搬費並びに責任分担をお教えください。</w:t>
            </w:r>
          </w:p>
          <w:p w14:paraId="631016E2" w14:textId="0E90996B"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また、本市から受入施設までの距離等を踏まえ、効率的な収集運搬方法について提案があればお教えください。</w:t>
            </w:r>
          </w:p>
        </w:tc>
      </w:tr>
      <w:tr w:rsidR="00486016" w14:paraId="10E1FD4A" w14:textId="77777777" w:rsidTr="00486016">
        <w:trPr>
          <w:trHeight w:val="58"/>
        </w:trPr>
        <w:tc>
          <w:tcPr>
            <w:tcW w:w="1474" w:type="dxa"/>
            <w:vMerge/>
          </w:tcPr>
          <w:p w14:paraId="00BEDBDA" w14:textId="77777777" w:rsidR="00486016" w:rsidRPr="00F03F9B" w:rsidRDefault="00486016" w:rsidP="0045283F">
            <w:pPr>
              <w:spacing w:line="0" w:lineRule="atLeast"/>
              <w:jc w:val="both"/>
              <w:rPr>
                <w:b/>
                <w:sz w:val="24"/>
                <w:lang w:eastAsia="ja-JP"/>
              </w:rPr>
            </w:pPr>
          </w:p>
        </w:tc>
        <w:tc>
          <w:tcPr>
            <w:tcW w:w="8727" w:type="dxa"/>
          </w:tcPr>
          <w:p w14:paraId="1627D34D" w14:textId="77777777" w:rsidR="00486016" w:rsidRPr="009B65F0" w:rsidRDefault="00486016" w:rsidP="009B65F0">
            <w:pPr>
              <w:spacing w:line="0" w:lineRule="atLeast"/>
              <w:jc w:val="both"/>
              <w:rPr>
                <w:rFonts w:ascii="ＭＳ ゴシック" w:eastAsia="ＭＳ ゴシック" w:hAnsi="ＭＳ ゴシック"/>
                <w:b/>
                <w:szCs w:val="20"/>
                <w:lang w:eastAsia="ja-JP"/>
              </w:rPr>
            </w:pPr>
          </w:p>
        </w:tc>
      </w:tr>
      <w:tr w:rsidR="00486016" w14:paraId="79AA783B" w14:textId="77777777" w:rsidTr="00486016">
        <w:trPr>
          <w:trHeight w:val="273"/>
        </w:trPr>
        <w:tc>
          <w:tcPr>
            <w:tcW w:w="1474" w:type="dxa"/>
            <w:vMerge w:val="restart"/>
            <w:vAlign w:val="center"/>
          </w:tcPr>
          <w:p w14:paraId="353B4614" w14:textId="77777777" w:rsidR="00486016" w:rsidRDefault="00486016" w:rsidP="0045283F">
            <w:pPr>
              <w:spacing w:before="140" w:after="40"/>
              <w:jc w:val="center"/>
              <w:rPr>
                <w:b/>
                <w:sz w:val="24"/>
                <w:lang w:eastAsia="ja-JP"/>
              </w:rPr>
            </w:pPr>
            <w:r>
              <w:rPr>
                <w:b/>
                <w:sz w:val="24"/>
                <w:lang w:eastAsia="ja-JP"/>
              </w:rPr>
              <w:t>No.</w:t>
            </w:r>
            <w:r>
              <w:rPr>
                <w:rFonts w:hint="eastAsia"/>
                <w:b/>
                <w:sz w:val="24"/>
                <w:lang w:eastAsia="ja-JP"/>
              </w:rPr>
              <w:t>14</w:t>
            </w:r>
          </w:p>
          <w:p w14:paraId="16BC946E" w14:textId="3DFC38CB" w:rsidR="00486016" w:rsidRPr="00F03F9B" w:rsidRDefault="00486016" w:rsidP="0045283F">
            <w:pPr>
              <w:spacing w:before="140" w:after="40"/>
              <w:jc w:val="center"/>
              <w:rPr>
                <w:lang w:eastAsia="ja-JP"/>
              </w:rPr>
            </w:pPr>
            <w:r w:rsidRPr="009B65F0">
              <w:rPr>
                <w:rFonts w:ascii="ＭＳ ゴシック" w:eastAsia="ＭＳ ゴシック" w:hAnsi="ＭＳ ゴシック"/>
                <w:szCs w:val="20"/>
                <w:lang w:eastAsia="ja-JP"/>
              </w:rPr>
              <w:t>任意</w:t>
            </w:r>
          </w:p>
        </w:tc>
        <w:tc>
          <w:tcPr>
            <w:tcW w:w="8727" w:type="dxa"/>
            <w:tcBorders>
              <w:bottom w:val="dotted" w:sz="4" w:space="0" w:color="auto"/>
            </w:tcBorders>
            <w:shd w:val="clear" w:color="auto" w:fill="EEECE1" w:themeFill="background2"/>
          </w:tcPr>
          <w:p w14:paraId="49987AC3" w14:textId="4EC2BF66"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焼却残渣等の処分について</w:t>
            </w:r>
          </w:p>
        </w:tc>
      </w:tr>
      <w:tr w:rsidR="00486016" w14:paraId="6FF47FF3" w14:textId="77777777" w:rsidTr="00486016">
        <w:trPr>
          <w:trHeight w:val="732"/>
        </w:trPr>
        <w:tc>
          <w:tcPr>
            <w:tcW w:w="1474" w:type="dxa"/>
            <w:vMerge/>
          </w:tcPr>
          <w:p w14:paraId="1BD37722" w14:textId="77777777" w:rsidR="00486016" w:rsidRDefault="00486016" w:rsidP="0045283F">
            <w:pPr>
              <w:spacing w:line="0" w:lineRule="atLeast"/>
              <w:jc w:val="center"/>
              <w:rPr>
                <w:b/>
                <w:sz w:val="24"/>
                <w:lang w:eastAsia="ja-JP"/>
              </w:rPr>
            </w:pPr>
          </w:p>
        </w:tc>
        <w:tc>
          <w:tcPr>
            <w:tcW w:w="8727" w:type="dxa"/>
            <w:tcBorders>
              <w:top w:val="dotted" w:sz="4" w:space="0" w:color="auto"/>
            </w:tcBorders>
          </w:tcPr>
          <w:p w14:paraId="5563C7CA" w14:textId="25CD6961"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焼却灰、飛灰、不燃残渣等の処分又は資源化の方法、処分先等の確保状況、処分費用の負担方法（処理単価への含有の有無を含む。）及び処分先等を変更する場合の対応をお教えください。</w:t>
            </w:r>
          </w:p>
        </w:tc>
      </w:tr>
      <w:tr w:rsidR="00486016" w14:paraId="1B6FEF65" w14:textId="77777777" w:rsidTr="00486016">
        <w:trPr>
          <w:trHeight w:val="58"/>
        </w:trPr>
        <w:tc>
          <w:tcPr>
            <w:tcW w:w="1474" w:type="dxa"/>
            <w:vMerge/>
          </w:tcPr>
          <w:p w14:paraId="11DD78E1" w14:textId="77777777" w:rsidR="00486016" w:rsidRPr="00F03F9B" w:rsidRDefault="00486016" w:rsidP="0045283F">
            <w:pPr>
              <w:spacing w:line="0" w:lineRule="atLeast"/>
              <w:jc w:val="both"/>
              <w:rPr>
                <w:b/>
                <w:sz w:val="24"/>
                <w:lang w:eastAsia="ja-JP"/>
              </w:rPr>
            </w:pPr>
          </w:p>
        </w:tc>
        <w:tc>
          <w:tcPr>
            <w:tcW w:w="8727" w:type="dxa"/>
          </w:tcPr>
          <w:p w14:paraId="6E5DB183" w14:textId="77777777" w:rsidR="00486016" w:rsidRPr="009B65F0" w:rsidRDefault="00486016" w:rsidP="009B65F0">
            <w:pPr>
              <w:spacing w:line="0" w:lineRule="atLeast"/>
              <w:jc w:val="both"/>
              <w:rPr>
                <w:rFonts w:ascii="ＭＳ ゴシック" w:eastAsia="ＭＳ ゴシック" w:hAnsi="ＭＳ ゴシック"/>
                <w:b/>
                <w:szCs w:val="20"/>
                <w:lang w:eastAsia="ja-JP"/>
              </w:rPr>
            </w:pPr>
          </w:p>
        </w:tc>
      </w:tr>
      <w:tr w:rsidR="00486016" w14:paraId="240E394A" w14:textId="77777777" w:rsidTr="00486016">
        <w:trPr>
          <w:trHeight w:val="66"/>
        </w:trPr>
        <w:tc>
          <w:tcPr>
            <w:tcW w:w="1474" w:type="dxa"/>
            <w:vMerge w:val="restart"/>
            <w:vAlign w:val="center"/>
          </w:tcPr>
          <w:p w14:paraId="428E0963" w14:textId="77777777" w:rsidR="00486016" w:rsidRDefault="00486016" w:rsidP="0045283F">
            <w:pPr>
              <w:spacing w:before="140" w:after="40"/>
              <w:jc w:val="center"/>
              <w:rPr>
                <w:b/>
                <w:sz w:val="24"/>
                <w:lang w:eastAsia="ja-JP"/>
              </w:rPr>
            </w:pPr>
            <w:r>
              <w:rPr>
                <w:b/>
                <w:sz w:val="24"/>
                <w:lang w:eastAsia="ja-JP"/>
              </w:rPr>
              <w:t>No.</w:t>
            </w:r>
            <w:r>
              <w:rPr>
                <w:rFonts w:hint="eastAsia"/>
                <w:b/>
                <w:sz w:val="24"/>
                <w:lang w:eastAsia="ja-JP"/>
              </w:rPr>
              <w:t>15</w:t>
            </w:r>
          </w:p>
          <w:p w14:paraId="211A4468" w14:textId="5E0AF913" w:rsidR="00486016" w:rsidRPr="00F03F9B" w:rsidRDefault="00486016" w:rsidP="0045283F">
            <w:pPr>
              <w:spacing w:before="140" w:after="40"/>
              <w:jc w:val="center"/>
              <w:rPr>
                <w:lang w:eastAsia="ja-JP"/>
              </w:rPr>
            </w:pPr>
            <w:r w:rsidRPr="009B65F0">
              <w:rPr>
                <w:rFonts w:ascii="ＭＳ ゴシック" w:eastAsia="ＭＳ ゴシック" w:hAnsi="ＭＳ ゴシック"/>
                <w:szCs w:val="20"/>
                <w:lang w:eastAsia="ja-JP"/>
              </w:rPr>
              <w:t>対話時確認</w:t>
            </w:r>
          </w:p>
        </w:tc>
        <w:tc>
          <w:tcPr>
            <w:tcW w:w="8727" w:type="dxa"/>
            <w:tcBorders>
              <w:bottom w:val="dotted" w:sz="4" w:space="0" w:color="auto"/>
            </w:tcBorders>
            <w:shd w:val="clear" w:color="auto" w:fill="EEECE1" w:themeFill="background2"/>
          </w:tcPr>
          <w:p w14:paraId="4545DBCE" w14:textId="1CFB78C3"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通常時の安定処理について</w:t>
            </w:r>
          </w:p>
        </w:tc>
      </w:tr>
      <w:tr w:rsidR="00486016" w14:paraId="5A51E716" w14:textId="77777777" w:rsidTr="00486016">
        <w:trPr>
          <w:trHeight w:val="285"/>
        </w:trPr>
        <w:tc>
          <w:tcPr>
            <w:tcW w:w="1474" w:type="dxa"/>
            <w:vMerge/>
          </w:tcPr>
          <w:p w14:paraId="50B8A259" w14:textId="77777777" w:rsidR="00486016" w:rsidRDefault="00486016" w:rsidP="0045283F">
            <w:pPr>
              <w:spacing w:line="0" w:lineRule="atLeast"/>
              <w:jc w:val="center"/>
              <w:rPr>
                <w:b/>
                <w:sz w:val="24"/>
                <w:lang w:eastAsia="ja-JP"/>
              </w:rPr>
            </w:pPr>
          </w:p>
        </w:tc>
        <w:tc>
          <w:tcPr>
            <w:tcW w:w="8727" w:type="dxa"/>
            <w:tcBorders>
              <w:top w:val="dotted" w:sz="4" w:space="0" w:color="auto"/>
            </w:tcBorders>
          </w:tcPr>
          <w:p w14:paraId="68CEA30C" w14:textId="3A06D516"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定期修繕、通常の設備故障又は受入量の一時的な増加等に対する設備の冗長性、予備能力、系列間での対応及び他施設との協力体制をお教えください。</w:t>
            </w:r>
          </w:p>
        </w:tc>
      </w:tr>
      <w:tr w:rsidR="00486016" w14:paraId="3FF8770B" w14:textId="77777777" w:rsidTr="00486016">
        <w:trPr>
          <w:trHeight w:val="58"/>
        </w:trPr>
        <w:tc>
          <w:tcPr>
            <w:tcW w:w="1474" w:type="dxa"/>
            <w:vMerge/>
          </w:tcPr>
          <w:p w14:paraId="131B2E22" w14:textId="77777777" w:rsidR="00486016" w:rsidRPr="00F03F9B" w:rsidRDefault="00486016" w:rsidP="0045283F">
            <w:pPr>
              <w:spacing w:line="0" w:lineRule="atLeast"/>
              <w:jc w:val="both"/>
              <w:rPr>
                <w:b/>
                <w:sz w:val="24"/>
                <w:lang w:eastAsia="ja-JP"/>
              </w:rPr>
            </w:pPr>
          </w:p>
        </w:tc>
        <w:tc>
          <w:tcPr>
            <w:tcW w:w="8727" w:type="dxa"/>
          </w:tcPr>
          <w:p w14:paraId="76F8C05C" w14:textId="77777777" w:rsidR="00486016" w:rsidRPr="009B65F0" w:rsidRDefault="00486016" w:rsidP="009B65F0">
            <w:pPr>
              <w:spacing w:line="0" w:lineRule="atLeast"/>
              <w:jc w:val="both"/>
              <w:rPr>
                <w:rFonts w:ascii="ＭＳ ゴシック" w:eastAsia="ＭＳ ゴシック" w:hAnsi="ＭＳ ゴシック"/>
                <w:b/>
                <w:szCs w:val="20"/>
                <w:lang w:eastAsia="ja-JP"/>
              </w:rPr>
            </w:pPr>
          </w:p>
        </w:tc>
      </w:tr>
      <w:tr w:rsidR="00486016" w14:paraId="5044DD9F" w14:textId="77777777" w:rsidTr="00486016">
        <w:trPr>
          <w:trHeight w:val="58"/>
        </w:trPr>
        <w:tc>
          <w:tcPr>
            <w:tcW w:w="1474" w:type="dxa"/>
            <w:vMerge w:val="restart"/>
            <w:vAlign w:val="center"/>
          </w:tcPr>
          <w:p w14:paraId="4A13A541" w14:textId="77777777" w:rsidR="00486016" w:rsidRDefault="00486016" w:rsidP="001B5774">
            <w:pPr>
              <w:spacing w:before="140" w:after="40"/>
              <w:jc w:val="center"/>
              <w:rPr>
                <w:b/>
                <w:sz w:val="24"/>
                <w:lang w:eastAsia="ja-JP"/>
              </w:rPr>
            </w:pPr>
            <w:r>
              <w:rPr>
                <w:b/>
                <w:sz w:val="24"/>
                <w:lang w:eastAsia="ja-JP"/>
              </w:rPr>
              <w:t>No.</w:t>
            </w:r>
            <w:r>
              <w:rPr>
                <w:rFonts w:hint="eastAsia"/>
                <w:b/>
                <w:sz w:val="24"/>
                <w:lang w:eastAsia="ja-JP"/>
              </w:rPr>
              <w:t>16</w:t>
            </w:r>
          </w:p>
          <w:p w14:paraId="03434C14" w14:textId="6EB7830E" w:rsidR="00486016" w:rsidRPr="001D48D8" w:rsidRDefault="00486016" w:rsidP="001B5774">
            <w:pPr>
              <w:spacing w:before="140" w:after="40"/>
              <w:jc w:val="center"/>
              <w:rPr>
                <w:u w:val="single"/>
                <w:lang w:eastAsia="ja-JP"/>
              </w:rPr>
            </w:pPr>
            <w:r w:rsidRPr="001D48D8">
              <w:rPr>
                <w:rFonts w:ascii="ＭＳ ゴシック" w:eastAsia="ＭＳ ゴシック" w:hAnsi="ＭＳ ゴシック"/>
                <w:b/>
                <w:bCs/>
                <w:szCs w:val="20"/>
                <w:u w:val="single"/>
                <w:lang w:eastAsia="ja-JP"/>
              </w:rPr>
              <w:t>必須</w:t>
            </w:r>
          </w:p>
        </w:tc>
        <w:tc>
          <w:tcPr>
            <w:tcW w:w="8727" w:type="dxa"/>
            <w:tcBorders>
              <w:bottom w:val="dotted" w:sz="4" w:space="0" w:color="auto"/>
            </w:tcBorders>
            <w:shd w:val="clear" w:color="auto" w:fill="EEECE1" w:themeFill="background2"/>
          </w:tcPr>
          <w:p w14:paraId="37FF17E7" w14:textId="4BFF174C"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処理不能時の代替処理について</w:t>
            </w:r>
          </w:p>
        </w:tc>
      </w:tr>
      <w:tr w:rsidR="00486016" w14:paraId="03B02955" w14:textId="77777777" w:rsidTr="00486016">
        <w:trPr>
          <w:trHeight w:val="732"/>
        </w:trPr>
        <w:tc>
          <w:tcPr>
            <w:tcW w:w="1474" w:type="dxa"/>
            <w:vMerge/>
          </w:tcPr>
          <w:p w14:paraId="7CF6FB65" w14:textId="77777777" w:rsidR="00486016" w:rsidRDefault="00486016" w:rsidP="0045283F">
            <w:pPr>
              <w:spacing w:line="0" w:lineRule="atLeast"/>
              <w:jc w:val="center"/>
              <w:rPr>
                <w:b/>
                <w:sz w:val="24"/>
                <w:lang w:eastAsia="ja-JP"/>
              </w:rPr>
            </w:pPr>
          </w:p>
        </w:tc>
        <w:tc>
          <w:tcPr>
            <w:tcW w:w="8727" w:type="dxa"/>
            <w:tcBorders>
              <w:top w:val="dotted" w:sz="4" w:space="0" w:color="auto"/>
            </w:tcBorders>
          </w:tcPr>
          <w:p w14:paraId="584C56F0" w14:textId="23ACBF47"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自然災害、重大な設備故障又は事故等により受入施設で処理不能となった場合の代替施設、代替可能量、その確保の根拠、代替処理能力を確保するための契約、協定その他の具体的な方法、運搬ルート、費用負担及び復旧見込みをお教えください。</w:t>
            </w:r>
          </w:p>
        </w:tc>
      </w:tr>
      <w:tr w:rsidR="00486016" w14:paraId="1C03AEEF" w14:textId="77777777" w:rsidTr="00486016">
        <w:trPr>
          <w:trHeight w:val="58"/>
        </w:trPr>
        <w:tc>
          <w:tcPr>
            <w:tcW w:w="1474" w:type="dxa"/>
            <w:vMerge/>
          </w:tcPr>
          <w:p w14:paraId="182E43D3" w14:textId="77777777" w:rsidR="00486016" w:rsidRPr="00F03F9B" w:rsidRDefault="00486016" w:rsidP="0045283F">
            <w:pPr>
              <w:spacing w:line="0" w:lineRule="atLeast"/>
              <w:jc w:val="both"/>
              <w:rPr>
                <w:b/>
                <w:sz w:val="24"/>
                <w:lang w:eastAsia="ja-JP"/>
              </w:rPr>
            </w:pPr>
          </w:p>
        </w:tc>
        <w:tc>
          <w:tcPr>
            <w:tcW w:w="8727" w:type="dxa"/>
          </w:tcPr>
          <w:p w14:paraId="30C1F5E9" w14:textId="77777777" w:rsidR="00486016" w:rsidRPr="009B65F0" w:rsidRDefault="00486016" w:rsidP="009B65F0">
            <w:pPr>
              <w:spacing w:line="0" w:lineRule="atLeast"/>
              <w:jc w:val="both"/>
              <w:rPr>
                <w:rFonts w:ascii="ＭＳ ゴシック" w:eastAsia="ＭＳ ゴシック" w:hAnsi="ＭＳ ゴシック"/>
                <w:b/>
                <w:szCs w:val="20"/>
                <w:lang w:eastAsia="ja-JP"/>
              </w:rPr>
            </w:pPr>
          </w:p>
        </w:tc>
      </w:tr>
      <w:tr w:rsidR="00486016" w14:paraId="3CAC80E9" w14:textId="77777777" w:rsidTr="00486016">
        <w:trPr>
          <w:trHeight w:val="142"/>
        </w:trPr>
        <w:tc>
          <w:tcPr>
            <w:tcW w:w="1474" w:type="dxa"/>
            <w:vMerge w:val="restart"/>
            <w:vAlign w:val="center"/>
          </w:tcPr>
          <w:p w14:paraId="0228478B" w14:textId="77777777" w:rsidR="00486016" w:rsidRDefault="00486016" w:rsidP="001B5774">
            <w:pPr>
              <w:spacing w:before="140" w:after="40"/>
              <w:jc w:val="center"/>
              <w:rPr>
                <w:b/>
                <w:sz w:val="24"/>
                <w:lang w:eastAsia="ja-JP"/>
              </w:rPr>
            </w:pPr>
            <w:r>
              <w:rPr>
                <w:b/>
                <w:sz w:val="24"/>
                <w:lang w:eastAsia="ja-JP"/>
              </w:rPr>
              <w:t>No.</w:t>
            </w:r>
            <w:r>
              <w:rPr>
                <w:rFonts w:hint="eastAsia"/>
                <w:b/>
                <w:sz w:val="24"/>
                <w:lang w:eastAsia="ja-JP"/>
              </w:rPr>
              <w:t>17</w:t>
            </w:r>
          </w:p>
          <w:p w14:paraId="5384B436" w14:textId="5E4D3F30" w:rsidR="00486016" w:rsidRPr="00F03F9B" w:rsidRDefault="00486016" w:rsidP="001B5774">
            <w:pPr>
              <w:spacing w:before="140" w:after="40"/>
              <w:jc w:val="center"/>
              <w:rPr>
                <w:lang w:eastAsia="ja-JP"/>
              </w:rPr>
            </w:pPr>
            <w:r w:rsidRPr="009B65F0">
              <w:rPr>
                <w:rFonts w:ascii="ＭＳ ゴシック" w:eastAsia="ＭＳ ゴシック" w:hAnsi="ＭＳ ゴシック"/>
                <w:szCs w:val="20"/>
                <w:lang w:eastAsia="ja-JP"/>
              </w:rPr>
              <w:t>任意</w:t>
            </w:r>
          </w:p>
        </w:tc>
        <w:tc>
          <w:tcPr>
            <w:tcW w:w="8727" w:type="dxa"/>
            <w:tcBorders>
              <w:bottom w:val="dotted" w:sz="4" w:space="0" w:color="auto"/>
            </w:tcBorders>
            <w:shd w:val="clear" w:color="auto" w:fill="EEECE1" w:themeFill="background2"/>
          </w:tcPr>
          <w:p w14:paraId="65F9D6A6" w14:textId="74008ED8"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災害廃棄物の受入について</w:t>
            </w:r>
          </w:p>
        </w:tc>
      </w:tr>
      <w:tr w:rsidR="00486016" w14:paraId="241BB614" w14:textId="77777777" w:rsidTr="00486016">
        <w:trPr>
          <w:trHeight w:val="94"/>
        </w:trPr>
        <w:tc>
          <w:tcPr>
            <w:tcW w:w="1474" w:type="dxa"/>
            <w:vMerge/>
          </w:tcPr>
          <w:p w14:paraId="40DA45FB" w14:textId="77777777" w:rsidR="00486016" w:rsidRDefault="00486016" w:rsidP="0045283F">
            <w:pPr>
              <w:spacing w:line="0" w:lineRule="atLeast"/>
              <w:jc w:val="center"/>
              <w:rPr>
                <w:b/>
                <w:sz w:val="24"/>
                <w:lang w:eastAsia="ja-JP"/>
              </w:rPr>
            </w:pPr>
          </w:p>
        </w:tc>
        <w:tc>
          <w:tcPr>
            <w:tcW w:w="8727" w:type="dxa"/>
            <w:tcBorders>
              <w:top w:val="dotted" w:sz="4" w:space="0" w:color="auto"/>
            </w:tcBorders>
          </w:tcPr>
          <w:p w14:paraId="07C8240D" w14:textId="53A2D686"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災害廃棄物の受入可能量、受入条件、平時の一般廃棄物処理との調整並びに広域災害時における本市の通常の一般廃棄物と災害廃棄物の処理の優先順位及び制約をお教えください。</w:t>
            </w:r>
          </w:p>
        </w:tc>
      </w:tr>
      <w:tr w:rsidR="00486016" w14:paraId="7E339209" w14:textId="77777777" w:rsidTr="00486016">
        <w:trPr>
          <w:trHeight w:val="58"/>
        </w:trPr>
        <w:tc>
          <w:tcPr>
            <w:tcW w:w="1474" w:type="dxa"/>
            <w:vMerge/>
          </w:tcPr>
          <w:p w14:paraId="5624EF50" w14:textId="77777777" w:rsidR="00486016" w:rsidRPr="00F03F9B" w:rsidRDefault="00486016" w:rsidP="0045283F">
            <w:pPr>
              <w:spacing w:line="0" w:lineRule="atLeast"/>
              <w:jc w:val="both"/>
              <w:rPr>
                <w:b/>
                <w:sz w:val="24"/>
                <w:lang w:eastAsia="ja-JP"/>
              </w:rPr>
            </w:pPr>
          </w:p>
        </w:tc>
        <w:tc>
          <w:tcPr>
            <w:tcW w:w="8727" w:type="dxa"/>
          </w:tcPr>
          <w:p w14:paraId="5AD37B71" w14:textId="77777777" w:rsidR="00486016" w:rsidRPr="009B65F0" w:rsidRDefault="00486016" w:rsidP="009B65F0">
            <w:pPr>
              <w:spacing w:line="0" w:lineRule="atLeast"/>
              <w:jc w:val="both"/>
              <w:rPr>
                <w:rFonts w:ascii="ＭＳ ゴシック" w:eastAsia="ＭＳ ゴシック" w:hAnsi="ＭＳ ゴシック"/>
                <w:b/>
                <w:szCs w:val="20"/>
                <w:lang w:eastAsia="ja-JP"/>
              </w:rPr>
            </w:pPr>
          </w:p>
        </w:tc>
      </w:tr>
      <w:tr w:rsidR="00486016" w14:paraId="7B92C736" w14:textId="77777777" w:rsidTr="00486016">
        <w:trPr>
          <w:trHeight w:val="58"/>
        </w:trPr>
        <w:tc>
          <w:tcPr>
            <w:tcW w:w="1474" w:type="dxa"/>
            <w:vMerge w:val="restart"/>
            <w:vAlign w:val="center"/>
          </w:tcPr>
          <w:p w14:paraId="5D2DE77A" w14:textId="77777777" w:rsidR="00486016" w:rsidRDefault="00486016" w:rsidP="0045283F">
            <w:pPr>
              <w:spacing w:before="140" w:after="40"/>
              <w:jc w:val="center"/>
              <w:rPr>
                <w:b/>
                <w:sz w:val="24"/>
                <w:lang w:eastAsia="ja-JP"/>
              </w:rPr>
            </w:pPr>
            <w:r>
              <w:rPr>
                <w:b/>
                <w:sz w:val="24"/>
                <w:lang w:eastAsia="ja-JP"/>
              </w:rPr>
              <w:t>No.</w:t>
            </w:r>
            <w:r>
              <w:rPr>
                <w:rFonts w:hint="eastAsia"/>
                <w:b/>
                <w:sz w:val="24"/>
                <w:lang w:eastAsia="ja-JP"/>
              </w:rPr>
              <w:t>18</w:t>
            </w:r>
          </w:p>
          <w:p w14:paraId="1DE70832" w14:textId="4516085D" w:rsidR="00486016" w:rsidRPr="00F03F9B" w:rsidRDefault="00486016" w:rsidP="0045283F">
            <w:pPr>
              <w:spacing w:before="140" w:after="40"/>
              <w:jc w:val="center"/>
              <w:rPr>
                <w:lang w:eastAsia="ja-JP"/>
              </w:rPr>
            </w:pPr>
            <w:r w:rsidRPr="009B65F0">
              <w:rPr>
                <w:rFonts w:ascii="ＭＳ ゴシック" w:eastAsia="ＭＳ ゴシック" w:hAnsi="ＭＳ ゴシック"/>
                <w:szCs w:val="20"/>
                <w:lang w:eastAsia="ja-JP"/>
              </w:rPr>
              <w:t>任意</w:t>
            </w:r>
          </w:p>
        </w:tc>
        <w:tc>
          <w:tcPr>
            <w:tcW w:w="8727" w:type="dxa"/>
            <w:tcBorders>
              <w:bottom w:val="dotted" w:sz="4" w:space="0" w:color="auto"/>
            </w:tcBorders>
            <w:shd w:val="clear" w:color="auto" w:fill="EEECE1" w:themeFill="background2"/>
          </w:tcPr>
          <w:p w14:paraId="77B1D058" w14:textId="17F21492"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財務・運営体制について</w:t>
            </w:r>
          </w:p>
        </w:tc>
      </w:tr>
      <w:tr w:rsidR="00486016" w14:paraId="2A96B566" w14:textId="77777777" w:rsidTr="00486016">
        <w:trPr>
          <w:trHeight w:val="732"/>
        </w:trPr>
        <w:tc>
          <w:tcPr>
            <w:tcW w:w="1474" w:type="dxa"/>
            <w:vMerge/>
          </w:tcPr>
          <w:p w14:paraId="48F15D93" w14:textId="77777777" w:rsidR="00486016" w:rsidRDefault="00486016" w:rsidP="0045283F">
            <w:pPr>
              <w:spacing w:line="0" w:lineRule="atLeast"/>
              <w:jc w:val="center"/>
              <w:rPr>
                <w:b/>
                <w:sz w:val="24"/>
                <w:lang w:eastAsia="ja-JP"/>
              </w:rPr>
            </w:pPr>
          </w:p>
        </w:tc>
        <w:tc>
          <w:tcPr>
            <w:tcW w:w="8727" w:type="dxa"/>
            <w:tcBorders>
              <w:top w:val="dotted" w:sz="4" w:space="0" w:color="auto"/>
            </w:tcBorders>
          </w:tcPr>
          <w:p w14:paraId="621F146B" w14:textId="77777777"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本市の一般廃棄物を長期かつ安定的に受け入れるための事業実施体制、財務基盤、施設運営体制及び維持管理体制をお教えください。</w:t>
            </w:r>
          </w:p>
          <w:p w14:paraId="7EC01947" w14:textId="65E7373D"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また、一般廃棄物の受入実績及び他自治体からの外部処理受託等の類似事業の実績があればお教えください</w:t>
            </w:r>
            <w:r w:rsidRPr="009B65F0">
              <w:rPr>
                <w:rFonts w:ascii="ＭＳ ゴシック" w:eastAsia="ＭＳ ゴシック" w:hAnsi="ＭＳ ゴシック" w:hint="eastAsia"/>
                <w:szCs w:val="20"/>
                <w:lang w:eastAsia="ja-JP"/>
              </w:rPr>
              <w:t>。</w:t>
            </w:r>
          </w:p>
        </w:tc>
      </w:tr>
      <w:tr w:rsidR="00486016" w14:paraId="56599E1D" w14:textId="77777777" w:rsidTr="00486016">
        <w:trPr>
          <w:trHeight w:val="58"/>
        </w:trPr>
        <w:tc>
          <w:tcPr>
            <w:tcW w:w="1474" w:type="dxa"/>
            <w:vMerge/>
          </w:tcPr>
          <w:p w14:paraId="72B9E697" w14:textId="77777777" w:rsidR="00486016" w:rsidRPr="00F03F9B" w:rsidRDefault="00486016" w:rsidP="0045283F">
            <w:pPr>
              <w:spacing w:line="0" w:lineRule="atLeast"/>
              <w:jc w:val="both"/>
              <w:rPr>
                <w:b/>
                <w:sz w:val="24"/>
                <w:lang w:eastAsia="ja-JP"/>
              </w:rPr>
            </w:pPr>
          </w:p>
        </w:tc>
        <w:tc>
          <w:tcPr>
            <w:tcW w:w="8727" w:type="dxa"/>
          </w:tcPr>
          <w:p w14:paraId="29CA70E4" w14:textId="77777777" w:rsidR="00486016" w:rsidRPr="009B65F0" w:rsidRDefault="00486016" w:rsidP="009B65F0">
            <w:pPr>
              <w:spacing w:line="0" w:lineRule="atLeast"/>
              <w:jc w:val="both"/>
              <w:rPr>
                <w:rFonts w:ascii="ＭＳ ゴシック" w:eastAsia="ＭＳ ゴシック" w:hAnsi="ＭＳ ゴシック"/>
                <w:b/>
                <w:szCs w:val="20"/>
                <w:lang w:eastAsia="ja-JP"/>
              </w:rPr>
            </w:pPr>
          </w:p>
        </w:tc>
      </w:tr>
      <w:tr w:rsidR="00486016" w14:paraId="4D867330" w14:textId="77777777" w:rsidTr="00486016">
        <w:trPr>
          <w:trHeight w:val="58"/>
        </w:trPr>
        <w:tc>
          <w:tcPr>
            <w:tcW w:w="1474" w:type="dxa"/>
            <w:vMerge w:val="restart"/>
            <w:vAlign w:val="center"/>
          </w:tcPr>
          <w:p w14:paraId="3403EFD7" w14:textId="77777777" w:rsidR="00486016" w:rsidRDefault="00486016" w:rsidP="0045283F">
            <w:pPr>
              <w:spacing w:before="140" w:after="40"/>
              <w:jc w:val="center"/>
              <w:rPr>
                <w:b/>
                <w:sz w:val="24"/>
                <w:lang w:eastAsia="ja-JP"/>
              </w:rPr>
            </w:pPr>
            <w:r>
              <w:rPr>
                <w:b/>
                <w:sz w:val="24"/>
                <w:lang w:eastAsia="ja-JP"/>
              </w:rPr>
              <w:t>No.</w:t>
            </w:r>
            <w:r>
              <w:rPr>
                <w:rFonts w:hint="eastAsia"/>
                <w:b/>
                <w:sz w:val="24"/>
                <w:lang w:eastAsia="ja-JP"/>
              </w:rPr>
              <w:t>19</w:t>
            </w:r>
          </w:p>
          <w:p w14:paraId="7AE89A68" w14:textId="1614E792" w:rsidR="00486016" w:rsidRPr="001D48D8" w:rsidRDefault="00486016" w:rsidP="0045283F">
            <w:pPr>
              <w:spacing w:before="140" w:after="40"/>
              <w:jc w:val="center"/>
              <w:rPr>
                <w:u w:val="single"/>
                <w:lang w:eastAsia="ja-JP"/>
              </w:rPr>
            </w:pPr>
            <w:r w:rsidRPr="001D48D8">
              <w:rPr>
                <w:rFonts w:ascii="ＭＳ ゴシック" w:eastAsia="ＭＳ ゴシック" w:hAnsi="ＭＳ ゴシック"/>
                <w:b/>
                <w:bCs/>
                <w:szCs w:val="20"/>
                <w:u w:val="single"/>
                <w:lang w:eastAsia="ja-JP"/>
              </w:rPr>
              <w:t>必須</w:t>
            </w:r>
          </w:p>
        </w:tc>
        <w:tc>
          <w:tcPr>
            <w:tcW w:w="8727" w:type="dxa"/>
            <w:tcBorders>
              <w:bottom w:val="dotted" w:sz="4" w:space="0" w:color="auto"/>
            </w:tcBorders>
            <w:shd w:val="clear" w:color="auto" w:fill="EEECE1" w:themeFill="background2"/>
          </w:tcPr>
          <w:p w14:paraId="5064FE8E" w14:textId="4CD42FFE"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必要手続・スケジュールについて（必要な許認可・行政手続）</w:t>
            </w:r>
          </w:p>
        </w:tc>
      </w:tr>
      <w:tr w:rsidR="00486016" w14:paraId="368AC93A" w14:textId="77777777" w:rsidTr="00486016">
        <w:trPr>
          <w:trHeight w:val="732"/>
        </w:trPr>
        <w:tc>
          <w:tcPr>
            <w:tcW w:w="1474" w:type="dxa"/>
            <w:vMerge/>
          </w:tcPr>
          <w:p w14:paraId="39FDDDF7" w14:textId="77777777" w:rsidR="00486016" w:rsidRDefault="00486016" w:rsidP="0045283F">
            <w:pPr>
              <w:spacing w:line="0" w:lineRule="atLeast"/>
              <w:jc w:val="center"/>
              <w:rPr>
                <w:b/>
                <w:sz w:val="24"/>
                <w:lang w:eastAsia="ja-JP"/>
              </w:rPr>
            </w:pPr>
          </w:p>
        </w:tc>
        <w:tc>
          <w:tcPr>
            <w:tcW w:w="8727" w:type="dxa"/>
            <w:tcBorders>
              <w:top w:val="dotted" w:sz="4" w:space="0" w:color="auto"/>
            </w:tcBorders>
          </w:tcPr>
          <w:p w14:paraId="6B6FAE9E" w14:textId="3A4B4839"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本市の一般廃棄物を受け入れるために必要となる一般廃棄物処理施設に係る許認可、施設立地自治体その他の関係機関との協議・手続等について、必要な手続、実施主体、主所要期間及び現時点で想定される主要な課題・不確実性をお教えください。また、工程上のクリティカルパス及び工程遅延リスクがあれば併せてお教えください。</w:t>
            </w:r>
          </w:p>
        </w:tc>
      </w:tr>
      <w:tr w:rsidR="00486016" w14:paraId="1FAF43BE" w14:textId="77777777" w:rsidTr="00486016">
        <w:trPr>
          <w:trHeight w:val="58"/>
        </w:trPr>
        <w:tc>
          <w:tcPr>
            <w:tcW w:w="1474" w:type="dxa"/>
            <w:vMerge/>
          </w:tcPr>
          <w:p w14:paraId="05568A38" w14:textId="77777777" w:rsidR="00486016" w:rsidRPr="00F03F9B" w:rsidRDefault="00486016" w:rsidP="0045283F">
            <w:pPr>
              <w:spacing w:line="0" w:lineRule="atLeast"/>
              <w:jc w:val="both"/>
              <w:rPr>
                <w:b/>
                <w:sz w:val="24"/>
                <w:lang w:eastAsia="ja-JP"/>
              </w:rPr>
            </w:pPr>
          </w:p>
        </w:tc>
        <w:tc>
          <w:tcPr>
            <w:tcW w:w="8727" w:type="dxa"/>
          </w:tcPr>
          <w:p w14:paraId="1DFA2021" w14:textId="77777777" w:rsidR="00486016" w:rsidRPr="009B65F0" w:rsidRDefault="00486016" w:rsidP="009B65F0">
            <w:pPr>
              <w:spacing w:line="0" w:lineRule="atLeast"/>
              <w:jc w:val="both"/>
              <w:rPr>
                <w:rFonts w:ascii="ＭＳ ゴシック" w:eastAsia="ＭＳ ゴシック" w:hAnsi="ＭＳ ゴシック"/>
                <w:b/>
                <w:szCs w:val="20"/>
                <w:lang w:eastAsia="ja-JP"/>
              </w:rPr>
            </w:pPr>
          </w:p>
        </w:tc>
      </w:tr>
      <w:tr w:rsidR="00486016" w14:paraId="4E0C28A0" w14:textId="77777777" w:rsidTr="00486016">
        <w:trPr>
          <w:trHeight w:val="58"/>
        </w:trPr>
        <w:tc>
          <w:tcPr>
            <w:tcW w:w="1474" w:type="dxa"/>
            <w:vMerge w:val="restart"/>
            <w:vAlign w:val="center"/>
          </w:tcPr>
          <w:p w14:paraId="1B4CC6C6" w14:textId="77777777" w:rsidR="00486016" w:rsidRDefault="00486016" w:rsidP="0045283F">
            <w:pPr>
              <w:spacing w:before="140" w:after="40"/>
              <w:jc w:val="center"/>
              <w:rPr>
                <w:b/>
                <w:sz w:val="24"/>
                <w:lang w:eastAsia="ja-JP"/>
              </w:rPr>
            </w:pPr>
            <w:r>
              <w:rPr>
                <w:b/>
                <w:sz w:val="24"/>
                <w:lang w:eastAsia="ja-JP"/>
              </w:rPr>
              <w:t>No.</w:t>
            </w:r>
            <w:r>
              <w:rPr>
                <w:rFonts w:hint="eastAsia"/>
                <w:b/>
                <w:sz w:val="24"/>
                <w:lang w:eastAsia="ja-JP"/>
              </w:rPr>
              <w:t>20</w:t>
            </w:r>
          </w:p>
          <w:p w14:paraId="5AD6E8F1" w14:textId="6B724948" w:rsidR="00486016" w:rsidRPr="00F03F9B" w:rsidRDefault="00486016" w:rsidP="0045283F">
            <w:pPr>
              <w:spacing w:before="140" w:after="40"/>
              <w:jc w:val="center"/>
              <w:rPr>
                <w:lang w:eastAsia="ja-JP"/>
              </w:rPr>
            </w:pPr>
            <w:r w:rsidRPr="009B65F0">
              <w:rPr>
                <w:rFonts w:ascii="ＭＳ ゴシック" w:eastAsia="ＭＳ ゴシック" w:hAnsi="ＭＳ ゴシック"/>
                <w:szCs w:val="20"/>
                <w:lang w:eastAsia="ja-JP"/>
              </w:rPr>
              <w:t>対話時確認</w:t>
            </w:r>
          </w:p>
        </w:tc>
        <w:tc>
          <w:tcPr>
            <w:tcW w:w="8727" w:type="dxa"/>
            <w:tcBorders>
              <w:bottom w:val="dotted" w:sz="4" w:space="0" w:color="auto"/>
            </w:tcBorders>
            <w:shd w:val="clear" w:color="auto" w:fill="EEECE1" w:themeFill="background2"/>
          </w:tcPr>
          <w:p w14:paraId="58DDBF99" w14:textId="793952AA"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環境保全対策について</w:t>
            </w:r>
          </w:p>
        </w:tc>
      </w:tr>
      <w:tr w:rsidR="00486016" w14:paraId="36446244" w14:textId="77777777" w:rsidTr="00486016">
        <w:trPr>
          <w:trHeight w:val="732"/>
        </w:trPr>
        <w:tc>
          <w:tcPr>
            <w:tcW w:w="1474" w:type="dxa"/>
            <w:vMerge/>
          </w:tcPr>
          <w:p w14:paraId="437F5D03" w14:textId="77777777" w:rsidR="00486016" w:rsidRDefault="00486016" w:rsidP="0045283F">
            <w:pPr>
              <w:spacing w:line="0" w:lineRule="atLeast"/>
              <w:jc w:val="center"/>
              <w:rPr>
                <w:b/>
                <w:sz w:val="24"/>
                <w:lang w:eastAsia="ja-JP"/>
              </w:rPr>
            </w:pPr>
          </w:p>
        </w:tc>
        <w:tc>
          <w:tcPr>
            <w:tcW w:w="8727" w:type="dxa"/>
            <w:tcBorders>
              <w:top w:val="dotted" w:sz="4" w:space="0" w:color="auto"/>
            </w:tcBorders>
          </w:tcPr>
          <w:p w14:paraId="1CD36C1C" w14:textId="77777777"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受入施設における排ガス、臭気、騒音、振動、排水等の環境保全対策、法令・自主基準等への適合状況、モニタリング及び情報公開の状況をお教えください。</w:t>
            </w:r>
          </w:p>
          <w:p w14:paraId="53DBE747" w14:textId="5A6CD926"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また、本市からの搬入車両の増加に伴う交通への影響及びその対策についてお教えください。</w:t>
            </w:r>
          </w:p>
        </w:tc>
      </w:tr>
      <w:tr w:rsidR="00486016" w14:paraId="561F6697" w14:textId="77777777" w:rsidTr="00486016">
        <w:trPr>
          <w:trHeight w:val="58"/>
        </w:trPr>
        <w:tc>
          <w:tcPr>
            <w:tcW w:w="1474" w:type="dxa"/>
            <w:vMerge/>
          </w:tcPr>
          <w:p w14:paraId="787A8B83" w14:textId="77777777" w:rsidR="00486016" w:rsidRPr="00F03F9B" w:rsidRDefault="00486016" w:rsidP="0045283F">
            <w:pPr>
              <w:spacing w:line="0" w:lineRule="atLeast"/>
              <w:jc w:val="both"/>
              <w:rPr>
                <w:b/>
                <w:sz w:val="24"/>
                <w:lang w:eastAsia="ja-JP"/>
              </w:rPr>
            </w:pPr>
          </w:p>
        </w:tc>
        <w:tc>
          <w:tcPr>
            <w:tcW w:w="8727" w:type="dxa"/>
          </w:tcPr>
          <w:p w14:paraId="14713588" w14:textId="77777777" w:rsidR="00486016" w:rsidRPr="009B65F0" w:rsidRDefault="00486016" w:rsidP="009B65F0">
            <w:pPr>
              <w:spacing w:line="0" w:lineRule="atLeast"/>
              <w:jc w:val="both"/>
              <w:rPr>
                <w:rFonts w:ascii="ＭＳ ゴシック" w:eastAsia="ＭＳ ゴシック" w:hAnsi="ＭＳ ゴシック"/>
                <w:b/>
                <w:szCs w:val="20"/>
                <w:lang w:eastAsia="ja-JP"/>
              </w:rPr>
            </w:pPr>
          </w:p>
        </w:tc>
      </w:tr>
      <w:tr w:rsidR="00486016" w14:paraId="43F8D70E" w14:textId="77777777" w:rsidTr="00486016">
        <w:trPr>
          <w:trHeight w:val="58"/>
        </w:trPr>
        <w:tc>
          <w:tcPr>
            <w:tcW w:w="1474" w:type="dxa"/>
            <w:vMerge w:val="restart"/>
            <w:vAlign w:val="center"/>
          </w:tcPr>
          <w:p w14:paraId="4109EEA2" w14:textId="77777777" w:rsidR="00486016" w:rsidRDefault="00486016" w:rsidP="0045283F">
            <w:pPr>
              <w:spacing w:before="140" w:after="40"/>
              <w:jc w:val="center"/>
              <w:rPr>
                <w:b/>
                <w:sz w:val="24"/>
                <w:lang w:eastAsia="ja-JP"/>
              </w:rPr>
            </w:pPr>
            <w:r>
              <w:rPr>
                <w:b/>
                <w:sz w:val="24"/>
                <w:lang w:eastAsia="ja-JP"/>
              </w:rPr>
              <w:t>No.</w:t>
            </w:r>
            <w:r>
              <w:rPr>
                <w:rFonts w:hint="eastAsia"/>
                <w:b/>
                <w:sz w:val="24"/>
                <w:lang w:eastAsia="ja-JP"/>
              </w:rPr>
              <w:t>21</w:t>
            </w:r>
          </w:p>
          <w:p w14:paraId="723527C5" w14:textId="3514A647" w:rsidR="00486016" w:rsidRPr="00F03F9B" w:rsidRDefault="00486016" w:rsidP="0045283F">
            <w:pPr>
              <w:spacing w:before="140" w:after="40"/>
              <w:jc w:val="center"/>
              <w:rPr>
                <w:lang w:eastAsia="ja-JP"/>
              </w:rPr>
            </w:pPr>
            <w:r w:rsidRPr="009B65F0">
              <w:rPr>
                <w:rFonts w:ascii="ＭＳ ゴシック" w:eastAsia="ＭＳ ゴシック" w:hAnsi="ＭＳ ゴシック"/>
                <w:szCs w:val="20"/>
                <w:lang w:eastAsia="ja-JP"/>
              </w:rPr>
              <w:t>対話時確認</w:t>
            </w:r>
          </w:p>
        </w:tc>
        <w:tc>
          <w:tcPr>
            <w:tcW w:w="8727" w:type="dxa"/>
            <w:tcBorders>
              <w:bottom w:val="dotted" w:sz="4" w:space="0" w:color="auto"/>
            </w:tcBorders>
            <w:shd w:val="clear" w:color="auto" w:fill="EEECE1" w:themeFill="background2"/>
          </w:tcPr>
          <w:p w14:paraId="4B34CF13" w14:textId="3FF987A1"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資源循環・脱炭素について</w:t>
            </w:r>
          </w:p>
        </w:tc>
      </w:tr>
      <w:tr w:rsidR="00486016" w14:paraId="0A58F43F" w14:textId="77777777" w:rsidTr="00486016">
        <w:trPr>
          <w:trHeight w:val="732"/>
        </w:trPr>
        <w:tc>
          <w:tcPr>
            <w:tcW w:w="1474" w:type="dxa"/>
            <w:vMerge/>
          </w:tcPr>
          <w:p w14:paraId="3C5F150B" w14:textId="77777777" w:rsidR="00486016" w:rsidRDefault="00486016" w:rsidP="0045283F">
            <w:pPr>
              <w:spacing w:line="0" w:lineRule="atLeast"/>
              <w:jc w:val="center"/>
              <w:rPr>
                <w:b/>
                <w:sz w:val="24"/>
                <w:lang w:eastAsia="ja-JP"/>
              </w:rPr>
            </w:pPr>
          </w:p>
        </w:tc>
        <w:tc>
          <w:tcPr>
            <w:tcW w:w="8727" w:type="dxa"/>
            <w:tcBorders>
              <w:top w:val="dotted" w:sz="4" w:space="0" w:color="auto"/>
            </w:tcBorders>
          </w:tcPr>
          <w:p w14:paraId="68D24DF7" w14:textId="77777777" w:rsidR="00486016"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受入施設における熱・電力の利用、発電・売電、温室効果ガスの削減、焼却灰等の資源化及び再生可能エネルギーの活用等について、現時点での取組又は今後想定する取組をお教えください。</w:t>
            </w:r>
          </w:p>
          <w:p w14:paraId="16926C7F" w14:textId="44C8DCFA"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また、本市から受入施設までの収集運搬に伴う温室効果ガス排出量の低減について、考え方や取組があればお教えください。</w:t>
            </w:r>
          </w:p>
        </w:tc>
      </w:tr>
      <w:tr w:rsidR="00486016" w14:paraId="2E70C545" w14:textId="77777777" w:rsidTr="00486016">
        <w:trPr>
          <w:trHeight w:val="58"/>
        </w:trPr>
        <w:tc>
          <w:tcPr>
            <w:tcW w:w="1474" w:type="dxa"/>
            <w:vMerge/>
          </w:tcPr>
          <w:p w14:paraId="119EB988" w14:textId="77777777" w:rsidR="00486016" w:rsidRPr="00F03F9B" w:rsidRDefault="00486016" w:rsidP="0045283F">
            <w:pPr>
              <w:spacing w:line="0" w:lineRule="atLeast"/>
              <w:jc w:val="both"/>
              <w:rPr>
                <w:b/>
                <w:sz w:val="24"/>
                <w:lang w:eastAsia="ja-JP"/>
              </w:rPr>
            </w:pPr>
          </w:p>
        </w:tc>
        <w:tc>
          <w:tcPr>
            <w:tcW w:w="8727" w:type="dxa"/>
          </w:tcPr>
          <w:p w14:paraId="6959A08A" w14:textId="77777777" w:rsidR="00486016" w:rsidRPr="009B65F0" w:rsidRDefault="00486016" w:rsidP="009B65F0">
            <w:pPr>
              <w:spacing w:line="0" w:lineRule="atLeast"/>
              <w:jc w:val="both"/>
              <w:rPr>
                <w:rFonts w:ascii="ＭＳ ゴシック" w:eastAsia="ＭＳ ゴシック" w:hAnsi="ＭＳ ゴシック"/>
                <w:b/>
                <w:szCs w:val="20"/>
                <w:lang w:eastAsia="ja-JP"/>
              </w:rPr>
            </w:pPr>
          </w:p>
        </w:tc>
      </w:tr>
      <w:tr w:rsidR="00486016" w14:paraId="4A81002C" w14:textId="77777777" w:rsidTr="00486016">
        <w:trPr>
          <w:trHeight w:val="58"/>
        </w:trPr>
        <w:tc>
          <w:tcPr>
            <w:tcW w:w="1474" w:type="dxa"/>
            <w:vMerge w:val="restart"/>
            <w:vAlign w:val="center"/>
          </w:tcPr>
          <w:p w14:paraId="3EC0394C" w14:textId="77777777" w:rsidR="00486016" w:rsidRDefault="00486016" w:rsidP="0045283F">
            <w:pPr>
              <w:spacing w:before="140" w:after="40"/>
              <w:jc w:val="center"/>
              <w:rPr>
                <w:b/>
                <w:sz w:val="24"/>
                <w:lang w:eastAsia="ja-JP"/>
              </w:rPr>
            </w:pPr>
            <w:r>
              <w:rPr>
                <w:b/>
                <w:sz w:val="24"/>
                <w:lang w:eastAsia="ja-JP"/>
              </w:rPr>
              <w:t>No.</w:t>
            </w:r>
            <w:r>
              <w:rPr>
                <w:rFonts w:hint="eastAsia"/>
                <w:b/>
                <w:sz w:val="24"/>
                <w:lang w:eastAsia="ja-JP"/>
              </w:rPr>
              <w:t>22</w:t>
            </w:r>
          </w:p>
          <w:p w14:paraId="26BAF98B" w14:textId="6F62FFDC" w:rsidR="00486016" w:rsidRPr="00F03F9B" w:rsidRDefault="00486016" w:rsidP="0045283F">
            <w:pPr>
              <w:spacing w:before="140" w:after="40"/>
              <w:jc w:val="center"/>
              <w:rPr>
                <w:lang w:eastAsia="ja-JP"/>
              </w:rPr>
            </w:pPr>
            <w:r w:rsidRPr="009B65F0">
              <w:rPr>
                <w:rFonts w:ascii="ＭＳ ゴシック" w:eastAsia="ＭＳ ゴシック" w:hAnsi="ＭＳ ゴシック"/>
                <w:szCs w:val="20"/>
                <w:lang w:eastAsia="ja-JP"/>
              </w:rPr>
              <w:t>任意</w:t>
            </w:r>
          </w:p>
        </w:tc>
        <w:tc>
          <w:tcPr>
            <w:tcW w:w="8727" w:type="dxa"/>
            <w:tcBorders>
              <w:bottom w:val="dotted" w:sz="4" w:space="0" w:color="auto"/>
            </w:tcBorders>
            <w:shd w:val="clear" w:color="auto" w:fill="EEECE1" w:themeFill="background2"/>
          </w:tcPr>
          <w:p w14:paraId="2F50D17A" w14:textId="2F270DA9"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一般廃棄物・産業廃棄物の一体処理について</w:t>
            </w:r>
          </w:p>
        </w:tc>
      </w:tr>
      <w:tr w:rsidR="00486016" w14:paraId="04C2EC60" w14:textId="77777777" w:rsidTr="00486016">
        <w:trPr>
          <w:trHeight w:val="732"/>
        </w:trPr>
        <w:tc>
          <w:tcPr>
            <w:tcW w:w="1474" w:type="dxa"/>
            <w:vMerge/>
          </w:tcPr>
          <w:p w14:paraId="51F0836E" w14:textId="77777777" w:rsidR="00486016" w:rsidRDefault="00486016" w:rsidP="0045283F">
            <w:pPr>
              <w:spacing w:line="0" w:lineRule="atLeast"/>
              <w:jc w:val="center"/>
              <w:rPr>
                <w:b/>
                <w:sz w:val="24"/>
                <w:lang w:eastAsia="ja-JP"/>
              </w:rPr>
            </w:pPr>
          </w:p>
        </w:tc>
        <w:tc>
          <w:tcPr>
            <w:tcW w:w="8727" w:type="dxa"/>
            <w:tcBorders>
              <w:top w:val="dotted" w:sz="4" w:space="0" w:color="auto"/>
            </w:tcBorders>
          </w:tcPr>
          <w:p w14:paraId="75B6E6D8" w14:textId="503AA51C"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一般廃棄物と産業廃棄物を同一施設で処理している、又は処理することを想定している場合の区分管理、受入管理、法令上の整理、関係法令等を踏まえた運用上の考え方、一般廃棄物処理の優先性及び住民説明の考え方をお教えください。</w:t>
            </w:r>
          </w:p>
        </w:tc>
      </w:tr>
      <w:tr w:rsidR="00486016" w14:paraId="64F9ADD8" w14:textId="77777777" w:rsidTr="00486016">
        <w:trPr>
          <w:trHeight w:val="58"/>
        </w:trPr>
        <w:tc>
          <w:tcPr>
            <w:tcW w:w="1474" w:type="dxa"/>
            <w:vMerge/>
          </w:tcPr>
          <w:p w14:paraId="44F2D4C0" w14:textId="77777777" w:rsidR="00486016" w:rsidRPr="00F03F9B" w:rsidRDefault="00486016" w:rsidP="0045283F">
            <w:pPr>
              <w:spacing w:line="0" w:lineRule="atLeast"/>
              <w:jc w:val="both"/>
              <w:rPr>
                <w:b/>
                <w:sz w:val="24"/>
                <w:lang w:eastAsia="ja-JP"/>
              </w:rPr>
            </w:pPr>
          </w:p>
        </w:tc>
        <w:tc>
          <w:tcPr>
            <w:tcW w:w="8727" w:type="dxa"/>
          </w:tcPr>
          <w:p w14:paraId="39BB640A" w14:textId="77777777" w:rsidR="00486016" w:rsidRPr="009B65F0" w:rsidRDefault="00486016" w:rsidP="009B65F0">
            <w:pPr>
              <w:spacing w:line="0" w:lineRule="atLeast"/>
              <w:jc w:val="both"/>
              <w:rPr>
                <w:rFonts w:ascii="ＭＳ ゴシック" w:eastAsia="ＭＳ ゴシック" w:hAnsi="ＭＳ ゴシック"/>
                <w:b/>
                <w:szCs w:val="20"/>
                <w:lang w:eastAsia="ja-JP"/>
              </w:rPr>
            </w:pPr>
          </w:p>
        </w:tc>
      </w:tr>
      <w:tr w:rsidR="00486016" w14:paraId="25BD9395" w14:textId="77777777" w:rsidTr="00486016">
        <w:trPr>
          <w:trHeight w:val="58"/>
        </w:trPr>
        <w:tc>
          <w:tcPr>
            <w:tcW w:w="1474" w:type="dxa"/>
            <w:vMerge w:val="restart"/>
            <w:vAlign w:val="center"/>
          </w:tcPr>
          <w:p w14:paraId="45F9F5ED" w14:textId="77777777" w:rsidR="00486016" w:rsidRDefault="00486016" w:rsidP="0045283F">
            <w:pPr>
              <w:spacing w:before="140" w:after="40"/>
              <w:jc w:val="center"/>
              <w:rPr>
                <w:b/>
                <w:sz w:val="24"/>
                <w:lang w:eastAsia="ja-JP"/>
              </w:rPr>
            </w:pPr>
            <w:r>
              <w:rPr>
                <w:b/>
                <w:sz w:val="24"/>
                <w:lang w:eastAsia="ja-JP"/>
              </w:rPr>
              <w:t>No.</w:t>
            </w:r>
            <w:r>
              <w:rPr>
                <w:rFonts w:hint="eastAsia"/>
                <w:b/>
                <w:sz w:val="24"/>
                <w:lang w:eastAsia="ja-JP"/>
              </w:rPr>
              <w:t>23</w:t>
            </w:r>
          </w:p>
          <w:p w14:paraId="3A54446B" w14:textId="215C587F" w:rsidR="00486016" w:rsidRPr="00F03F9B" w:rsidRDefault="00486016" w:rsidP="0045283F">
            <w:pPr>
              <w:spacing w:before="140" w:after="40"/>
              <w:jc w:val="center"/>
              <w:rPr>
                <w:lang w:eastAsia="ja-JP"/>
              </w:rPr>
            </w:pPr>
            <w:r w:rsidRPr="009B65F0">
              <w:rPr>
                <w:rFonts w:ascii="ＭＳ ゴシック" w:eastAsia="ＭＳ ゴシック" w:hAnsi="ＭＳ ゴシック"/>
                <w:szCs w:val="20"/>
                <w:lang w:eastAsia="ja-JP"/>
              </w:rPr>
              <w:t>対話時確認</w:t>
            </w:r>
          </w:p>
        </w:tc>
        <w:tc>
          <w:tcPr>
            <w:tcW w:w="8727" w:type="dxa"/>
            <w:tcBorders>
              <w:bottom w:val="dotted" w:sz="4" w:space="0" w:color="auto"/>
            </w:tcBorders>
            <w:shd w:val="clear" w:color="auto" w:fill="EEECE1" w:themeFill="background2"/>
          </w:tcPr>
          <w:p w14:paraId="7B5923C1" w14:textId="46E609EF"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地域貢献・地域還元について</w:t>
            </w:r>
          </w:p>
        </w:tc>
      </w:tr>
      <w:tr w:rsidR="00486016" w14:paraId="7AD7DF9D" w14:textId="77777777" w:rsidTr="00486016">
        <w:trPr>
          <w:trHeight w:val="732"/>
        </w:trPr>
        <w:tc>
          <w:tcPr>
            <w:tcW w:w="1474" w:type="dxa"/>
            <w:vMerge/>
          </w:tcPr>
          <w:p w14:paraId="74D38754" w14:textId="77777777" w:rsidR="00486016" w:rsidRDefault="00486016" w:rsidP="0045283F">
            <w:pPr>
              <w:spacing w:line="0" w:lineRule="atLeast"/>
              <w:jc w:val="center"/>
              <w:rPr>
                <w:b/>
                <w:sz w:val="24"/>
                <w:lang w:eastAsia="ja-JP"/>
              </w:rPr>
            </w:pPr>
          </w:p>
        </w:tc>
        <w:tc>
          <w:tcPr>
            <w:tcW w:w="8727" w:type="dxa"/>
            <w:tcBorders>
              <w:top w:val="dotted" w:sz="4" w:space="0" w:color="auto"/>
            </w:tcBorders>
          </w:tcPr>
          <w:p w14:paraId="5BE8537E" w14:textId="560E5B6F"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本市の一般廃棄物を受け入れることに伴い、本市又は受入施設の立地地域において想定される地元雇用、地元企業の活用、地域経済への波及、環境保全、地域振興その他の地域貢献・地域還元の取組があればお教えください。</w:t>
            </w:r>
          </w:p>
        </w:tc>
      </w:tr>
      <w:tr w:rsidR="00486016" w14:paraId="744CA8E4" w14:textId="77777777" w:rsidTr="00486016">
        <w:trPr>
          <w:trHeight w:val="58"/>
        </w:trPr>
        <w:tc>
          <w:tcPr>
            <w:tcW w:w="1474" w:type="dxa"/>
            <w:vMerge/>
          </w:tcPr>
          <w:p w14:paraId="46AA77E1" w14:textId="77777777" w:rsidR="00486016" w:rsidRPr="00F03F9B" w:rsidRDefault="00486016" w:rsidP="0045283F">
            <w:pPr>
              <w:spacing w:line="0" w:lineRule="atLeast"/>
              <w:jc w:val="both"/>
              <w:rPr>
                <w:b/>
                <w:sz w:val="24"/>
                <w:lang w:eastAsia="ja-JP"/>
              </w:rPr>
            </w:pPr>
          </w:p>
        </w:tc>
        <w:tc>
          <w:tcPr>
            <w:tcW w:w="8727" w:type="dxa"/>
          </w:tcPr>
          <w:p w14:paraId="04EF884D" w14:textId="77777777" w:rsidR="00486016" w:rsidRPr="009B65F0" w:rsidRDefault="00486016" w:rsidP="009B65F0">
            <w:pPr>
              <w:spacing w:line="0" w:lineRule="atLeast"/>
              <w:jc w:val="both"/>
              <w:rPr>
                <w:rFonts w:ascii="ＭＳ ゴシック" w:eastAsia="ＭＳ ゴシック" w:hAnsi="ＭＳ ゴシック"/>
                <w:b/>
                <w:szCs w:val="20"/>
                <w:lang w:eastAsia="ja-JP"/>
              </w:rPr>
            </w:pPr>
          </w:p>
        </w:tc>
      </w:tr>
      <w:tr w:rsidR="00486016" w14:paraId="79388BA3" w14:textId="77777777" w:rsidTr="00486016">
        <w:trPr>
          <w:trHeight w:val="58"/>
        </w:trPr>
        <w:tc>
          <w:tcPr>
            <w:tcW w:w="1474" w:type="dxa"/>
            <w:vMerge w:val="restart"/>
            <w:vAlign w:val="center"/>
          </w:tcPr>
          <w:p w14:paraId="28A40921" w14:textId="77777777" w:rsidR="00486016" w:rsidRDefault="00486016" w:rsidP="0045283F">
            <w:pPr>
              <w:spacing w:before="140" w:after="40"/>
              <w:jc w:val="center"/>
              <w:rPr>
                <w:b/>
                <w:sz w:val="24"/>
                <w:lang w:eastAsia="ja-JP"/>
              </w:rPr>
            </w:pPr>
            <w:r>
              <w:rPr>
                <w:b/>
                <w:sz w:val="24"/>
                <w:lang w:eastAsia="ja-JP"/>
              </w:rPr>
              <w:t>No.</w:t>
            </w:r>
            <w:r>
              <w:rPr>
                <w:rFonts w:hint="eastAsia"/>
                <w:b/>
                <w:sz w:val="24"/>
                <w:lang w:eastAsia="ja-JP"/>
              </w:rPr>
              <w:t>24</w:t>
            </w:r>
          </w:p>
          <w:p w14:paraId="0F821206" w14:textId="37FF109A" w:rsidR="00486016" w:rsidRPr="001D48D8" w:rsidRDefault="00486016" w:rsidP="0045283F">
            <w:pPr>
              <w:spacing w:before="140" w:after="40"/>
              <w:jc w:val="center"/>
              <w:rPr>
                <w:u w:val="single"/>
                <w:lang w:eastAsia="ja-JP"/>
              </w:rPr>
            </w:pPr>
            <w:r w:rsidRPr="001D48D8">
              <w:rPr>
                <w:rFonts w:ascii="ＭＳ ゴシック" w:eastAsia="ＭＳ ゴシック" w:hAnsi="ＭＳ ゴシック"/>
                <w:b/>
                <w:bCs/>
                <w:szCs w:val="20"/>
                <w:u w:val="single"/>
                <w:lang w:eastAsia="ja-JP"/>
              </w:rPr>
              <w:t>必須</w:t>
            </w:r>
          </w:p>
        </w:tc>
        <w:tc>
          <w:tcPr>
            <w:tcW w:w="8727" w:type="dxa"/>
            <w:tcBorders>
              <w:bottom w:val="dotted" w:sz="4" w:space="0" w:color="auto"/>
            </w:tcBorders>
            <w:shd w:val="clear" w:color="auto" w:fill="EEECE1" w:themeFill="background2"/>
          </w:tcPr>
          <w:p w14:paraId="1605D7E8" w14:textId="62916A7A"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地元調整・住民理解について</w:t>
            </w:r>
          </w:p>
        </w:tc>
      </w:tr>
      <w:tr w:rsidR="00486016" w14:paraId="3C66AAEB" w14:textId="77777777" w:rsidTr="00486016">
        <w:trPr>
          <w:trHeight w:val="58"/>
        </w:trPr>
        <w:tc>
          <w:tcPr>
            <w:tcW w:w="1474" w:type="dxa"/>
            <w:vMerge/>
          </w:tcPr>
          <w:p w14:paraId="0951DA70" w14:textId="77777777" w:rsidR="00486016" w:rsidRDefault="00486016" w:rsidP="0045283F">
            <w:pPr>
              <w:spacing w:line="0" w:lineRule="atLeast"/>
              <w:jc w:val="center"/>
              <w:rPr>
                <w:b/>
                <w:sz w:val="24"/>
                <w:lang w:eastAsia="ja-JP"/>
              </w:rPr>
            </w:pPr>
          </w:p>
        </w:tc>
        <w:tc>
          <w:tcPr>
            <w:tcW w:w="8727" w:type="dxa"/>
            <w:tcBorders>
              <w:top w:val="dotted" w:sz="4" w:space="0" w:color="auto"/>
            </w:tcBorders>
          </w:tcPr>
          <w:p w14:paraId="72A9B39A" w14:textId="77777777"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本市を含む他自治体の一般廃棄物を受け入れることについて、施設立地自治体及び周辺地域との協議、合意又は説明等が必要となる場合、その内容、現在の状況及び今後必要となる対応をお教えください。</w:t>
            </w:r>
          </w:p>
          <w:p w14:paraId="3B86C5FF" w14:textId="31325312"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また、情報提供、苦情対応、事故時の連絡等について、行政と民間事業者の役割分担を含めた進め方をお教えください。</w:t>
            </w:r>
          </w:p>
        </w:tc>
      </w:tr>
      <w:tr w:rsidR="00486016" w14:paraId="5A8039CB" w14:textId="77777777" w:rsidTr="00486016">
        <w:trPr>
          <w:trHeight w:val="58"/>
        </w:trPr>
        <w:tc>
          <w:tcPr>
            <w:tcW w:w="1474" w:type="dxa"/>
            <w:vMerge/>
          </w:tcPr>
          <w:p w14:paraId="49B7C6B2" w14:textId="77777777" w:rsidR="00486016" w:rsidRPr="00F03F9B" w:rsidRDefault="00486016" w:rsidP="0045283F">
            <w:pPr>
              <w:spacing w:line="0" w:lineRule="atLeast"/>
              <w:jc w:val="both"/>
              <w:rPr>
                <w:b/>
                <w:sz w:val="24"/>
                <w:lang w:eastAsia="ja-JP"/>
              </w:rPr>
            </w:pPr>
          </w:p>
        </w:tc>
        <w:tc>
          <w:tcPr>
            <w:tcW w:w="8727" w:type="dxa"/>
          </w:tcPr>
          <w:p w14:paraId="21732C89" w14:textId="77777777" w:rsidR="00486016" w:rsidRPr="009B65F0" w:rsidRDefault="00486016" w:rsidP="009B65F0">
            <w:pPr>
              <w:spacing w:line="0" w:lineRule="atLeast"/>
              <w:jc w:val="both"/>
              <w:rPr>
                <w:rFonts w:ascii="ＭＳ ゴシック" w:eastAsia="ＭＳ ゴシック" w:hAnsi="ＭＳ ゴシック"/>
                <w:b/>
                <w:szCs w:val="20"/>
                <w:lang w:eastAsia="ja-JP"/>
              </w:rPr>
            </w:pPr>
          </w:p>
        </w:tc>
      </w:tr>
      <w:tr w:rsidR="00486016" w14:paraId="58D34356" w14:textId="77777777" w:rsidTr="00486016">
        <w:trPr>
          <w:trHeight w:val="58"/>
        </w:trPr>
        <w:tc>
          <w:tcPr>
            <w:tcW w:w="1474" w:type="dxa"/>
            <w:vMerge w:val="restart"/>
            <w:vAlign w:val="center"/>
          </w:tcPr>
          <w:p w14:paraId="6FBF708C" w14:textId="77777777" w:rsidR="00486016" w:rsidRDefault="00486016" w:rsidP="0045283F">
            <w:pPr>
              <w:spacing w:before="140" w:after="40"/>
              <w:jc w:val="center"/>
              <w:rPr>
                <w:b/>
                <w:sz w:val="24"/>
                <w:lang w:eastAsia="ja-JP"/>
              </w:rPr>
            </w:pPr>
            <w:r>
              <w:rPr>
                <w:b/>
                <w:sz w:val="24"/>
                <w:lang w:eastAsia="ja-JP"/>
              </w:rPr>
              <w:t>No.</w:t>
            </w:r>
            <w:r>
              <w:rPr>
                <w:rFonts w:hint="eastAsia"/>
                <w:b/>
                <w:sz w:val="24"/>
                <w:lang w:eastAsia="ja-JP"/>
              </w:rPr>
              <w:t>25</w:t>
            </w:r>
          </w:p>
          <w:p w14:paraId="34E4A6AC" w14:textId="1E4DAC7D" w:rsidR="00486016" w:rsidRPr="00F03F9B" w:rsidRDefault="00486016" w:rsidP="0045283F">
            <w:pPr>
              <w:spacing w:before="140" w:after="40"/>
              <w:jc w:val="center"/>
              <w:rPr>
                <w:lang w:eastAsia="ja-JP"/>
              </w:rPr>
            </w:pPr>
            <w:r w:rsidRPr="009B65F0">
              <w:rPr>
                <w:rFonts w:ascii="ＭＳ ゴシック" w:eastAsia="ＭＳ ゴシック" w:hAnsi="ＭＳ ゴシック"/>
                <w:szCs w:val="20"/>
                <w:lang w:eastAsia="ja-JP"/>
              </w:rPr>
              <w:t>任意</w:t>
            </w:r>
          </w:p>
        </w:tc>
        <w:tc>
          <w:tcPr>
            <w:tcW w:w="8727" w:type="dxa"/>
            <w:tcBorders>
              <w:bottom w:val="dotted" w:sz="4" w:space="0" w:color="auto"/>
            </w:tcBorders>
            <w:shd w:val="clear" w:color="auto" w:fill="EEECE1" w:themeFill="background2"/>
          </w:tcPr>
          <w:p w14:paraId="63B95A8A" w14:textId="26FB8905"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他自治体との連携可能性について</w:t>
            </w:r>
          </w:p>
        </w:tc>
      </w:tr>
      <w:tr w:rsidR="00486016" w14:paraId="7142FB2E" w14:textId="77777777" w:rsidTr="00486016">
        <w:trPr>
          <w:trHeight w:val="340"/>
        </w:trPr>
        <w:tc>
          <w:tcPr>
            <w:tcW w:w="1474" w:type="dxa"/>
            <w:vMerge/>
          </w:tcPr>
          <w:p w14:paraId="3BCB26F7" w14:textId="77777777" w:rsidR="00486016" w:rsidRDefault="00486016" w:rsidP="0045283F">
            <w:pPr>
              <w:spacing w:line="0" w:lineRule="atLeast"/>
              <w:jc w:val="center"/>
              <w:rPr>
                <w:b/>
                <w:sz w:val="24"/>
                <w:lang w:eastAsia="ja-JP"/>
              </w:rPr>
            </w:pPr>
          </w:p>
        </w:tc>
        <w:tc>
          <w:tcPr>
            <w:tcW w:w="8727" w:type="dxa"/>
            <w:tcBorders>
              <w:top w:val="dotted" w:sz="4" w:space="0" w:color="auto"/>
            </w:tcBorders>
          </w:tcPr>
          <w:p w14:paraId="4A92D499" w14:textId="77777777"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本市（高梁市）を基本とし、将来的に新見市及び吉備中央町をはじめとする他自治体を含めた広域処理への拡大や、処理量の増減に対する対応可能性、その際に必要となる技術的・運営上・契約上の条件についてお教えください。</w:t>
            </w:r>
          </w:p>
          <w:p w14:paraId="28160ED0" w14:textId="18107630"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lastRenderedPageBreak/>
              <w:t>また、高梁市単独の場合と複数自治体による場合で、受入条件、処理単価その他の契約条件等に違いが生じる場合は、その内容をお教えください。</w:t>
            </w:r>
          </w:p>
        </w:tc>
      </w:tr>
      <w:tr w:rsidR="00486016" w14:paraId="3E5A5E1F" w14:textId="77777777" w:rsidTr="00486016">
        <w:trPr>
          <w:trHeight w:val="58"/>
        </w:trPr>
        <w:tc>
          <w:tcPr>
            <w:tcW w:w="1474" w:type="dxa"/>
            <w:vMerge/>
          </w:tcPr>
          <w:p w14:paraId="31AB07B3" w14:textId="77777777" w:rsidR="00486016" w:rsidRPr="00F03F9B" w:rsidRDefault="00486016" w:rsidP="0045283F">
            <w:pPr>
              <w:spacing w:line="0" w:lineRule="atLeast"/>
              <w:jc w:val="both"/>
              <w:rPr>
                <w:b/>
                <w:sz w:val="24"/>
                <w:lang w:eastAsia="ja-JP"/>
              </w:rPr>
            </w:pPr>
          </w:p>
        </w:tc>
        <w:tc>
          <w:tcPr>
            <w:tcW w:w="8727" w:type="dxa"/>
          </w:tcPr>
          <w:p w14:paraId="599B856C" w14:textId="77777777" w:rsidR="00486016" w:rsidRPr="009B65F0" w:rsidRDefault="00486016" w:rsidP="009B65F0">
            <w:pPr>
              <w:spacing w:line="0" w:lineRule="atLeast"/>
              <w:jc w:val="both"/>
              <w:rPr>
                <w:rFonts w:ascii="ＭＳ ゴシック" w:eastAsia="ＭＳ ゴシック" w:hAnsi="ＭＳ ゴシック"/>
                <w:b/>
                <w:szCs w:val="20"/>
                <w:lang w:eastAsia="ja-JP"/>
              </w:rPr>
            </w:pPr>
          </w:p>
        </w:tc>
      </w:tr>
      <w:tr w:rsidR="00486016" w14:paraId="67C4B145" w14:textId="77777777" w:rsidTr="00486016">
        <w:trPr>
          <w:trHeight w:val="58"/>
        </w:trPr>
        <w:tc>
          <w:tcPr>
            <w:tcW w:w="1474" w:type="dxa"/>
            <w:vMerge w:val="restart"/>
            <w:vAlign w:val="center"/>
          </w:tcPr>
          <w:p w14:paraId="369BB8C7" w14:textId="77777777" w:rsidR="00486016" w:rsidRDefault="00486016" w:rsidP="0045283F">
            <w:pPr>
              <w:spacing w:before="140" w:after="40"/>
              <w:jc w:val="center"/>
              <w:rPr>
                <w:b/>
                <w:sz w:val="24"/>
                <w:lang w:eastAsia="ja-JP"/>
              </w:rPr>
            </w:pPr>
            <w:r>
              <w:rPr>
                <w:b/>
                <w:sz w:val="24"/>
                <w:lang w:eastAsia="ja-JP"/>
              </w:rPr>
              <w:t>No.</w:t>
            </w:r>
            <w:r>
              <w:rPr>
                <w:rFonts w:hint="eastAsia"/>
                <w:b/>
                <w:sz w:val="24"/>
                <w:lang w:eastAsia="ja-JP"/>
              </w:rPr>
              <w:t>26</w:t>
            </w:r>
          </w:p>
          <w:p w14:paraId="2DE7BE97" w14:textId="0F0C858F" w:rsidR="00486016" w:rsidRPr="00F03F9B" w:rsidRDefault="00486016" w:rsidP="0045283F">
            <w:pPr>
              <w:spacing w:before="140" w:after="40"/>
              <w:jc w:val="center"/>
              <w:rPr>
                <w:lang w:eastAsia="ja-JP"/>
              </w:rPr>
            </w:pPr>
            <w:r w:rsidRPr="009B65F0">
              <w:rPr>
                <w:rFonts w:ascii="ＭＳ ゴシック" w:eastAsia="ＭＳ ゴシック" w:hAnsi="ＭＳ ゴシック"/>
                <w:szCs w:val="20"/>
                <w:lang w:eastAsia="ja-JP"/>
              </w:rPr>
              <w:t>任意</w:t>
            </w:r>
          </w:p>
        </w:tc>
        <w:tc>
          <w:tcPr>
            <w:tcW w:w="8727" w:type="dxa"/>
            <w:tcBorders>
              <w:bottom w:val="dotted" w:sz="4" w:space="0" w:color="auto"/>
            </w:tcBorders>
            <w:shd w:val="clear" w:color="auto" w:fill="EEECE1" w:themeFill="background2"/>
          </w:tcPr>
          <w:p w14:paraId="1AFFF0C7" w14:textId="16F64AE0"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事業開始までの工程について（全体工程）</w:t>
            </w:r>
          </w:p>
        </w:tc>
      </w:tr>
      <w:tr w:rsidR="00486016" w14:paraId="6B29A3E3" w14:textId="77777777" w:rsidTr="00486016">
        <w:trPr>
          <w:trHeight w:val="732"/>
        </w:trPr>
        <w:tc>
          <w:tcPr>
            <w:tcW w:w="1474" w:type="dxa"/>
            <w:vMerge/>
          </w:tcPr>
          <w:p w14:paraId="7FD19FFF" w14:textId="77777777" w:rsidR="00486016" w:rsidRDefault="00486016" w:rsidP="0045283F">
            <w:pPr>
              <w:spacing w:line="0" w:lineRule="atLeast"/>
              <w:jc w:val="center"/>
              <w:rPr>
                <w:b/>
                <w:sz w:val="24"/>
                <w:lang w:eastAsia="ja-JP"/>
              </w:rPr>
            </w:pPr>
          </w:p>
        </w:tc>
        <w:tc>
          <w:tcPr>
            <w:tcW w:w="8727" w:type="dxa"/>
            <w:tcBorders>
              <w:top w:val="dotted" w:sz="4" w:space="0" w:color="auto"/>
            </w:tcBorders>
          </w:tcPr>
          <w:p w14:paraId="027F5D44" w14:textId="3DD4A821"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事業者選定、契約、設計、許認可、関係機関との協議、収集運搬体制の構築、必要に応じた施設改修・試行搬入等から本格的な受入開始までの概略工程並びにクリティカルパスをお示しください。</w:t>
            </w:r>
          </w:p>
        </w:tc>
      </w:tr>
      <w:tr w:rsidR="00486016" w14:paraId="659747D2" w14:textId="77777777" w:rsidTr="00486016">
        <w:trPr>
          <w:trHeight w:val="58"/>
        </w:trPr>
        <w:tc>
          <w:tcPr>
            <w:tcW w:w="1474" w:type="dxa"/>
            <w:vMerge/>
          </w:tcPr>
          <w:p w14:paraId="37811F6C" w14:textId="77777777" w:rsidR="00486016" w:rsidRPr="00F03F9B" w:rsidRDefault="00486016" w:rsidP="0045283F">
            <w:pPr>
              <w:spacing w:line="0" w:lineRule="atLeast"/>
              <w:jc w:val="both"/>
              <w:rPr>
                <w:b/>
                <w:sz w:val="24"/>
                <w:lang w:eastAsia="ja-JP"/>
              </w:rPr>
            </w:pPr>
          </w:p>
        </w:tc>
        <w:tc>
          <w:tcPr>
            <w:tcW w:w="8727" w:type="dxa"/>
          </w:tcPr>
          <w:p w14:paraId="4CB20C86" w14:textId="77777777" w:rsidR="00486016" w:rsidRPr="009B65F0" w:rsidRDefault="00486016" w:rsidP="009B65F0">
            <w:pPr>
              <w:spacing w:line="0" w:lineRule="atLeast"/>
              <w:jc w:val="both"/>
              <w:rPr>
                <w:rFonts w:ascii="ＭＳ ゴシック" w:eastAsia="ＭＳ ゴシック" w:hAnsi="ＭＳ ゴシック"/>
                <w:b/>
                <w:szCs w:val="20"/>
                <w:lang w:eastAsia="ja-JP"/>
              </w:rPr>
            </w:pPr>
          </w:p>
        </w:tc>
      </w:tr>
      <w:tr w:rsidR="00486016" w14:paraId="6AB96388" w14:textId="77777777" w:rsidTr="00486016">
        <w:trPr>
          <w:trHeight w:val="58"/>
        </w:trPr>
        <w:tc>
          <w:tcPr>
            <w:tcW w:w="1474" w:type="dxa"/>
            <w:vMerge w:val="restart"/>
            <w:vAlign w:val="center"/>
          </w:tcPr>
          <w:p w14:paraId="4DAE37B4" w14:textId="77777777" w:rsidR="00486016" w:rsidRDefault="00486016" w:rsidP="0045283F">
            <w:pPr>
              <w:spacing w:before="140" w:after="40"/>
              <w:jc w:val="center"/>
              <w:rPr>
                <w:b/>
                <w:sz w:val="24"/>
                <w:lang w:eastAsia="ja-JP"/>
              </w:rPr>
            </w:pPr>
            <w:r>
              <w:rPr>
                <w:b/>
                <w:sz w:val="24"/>
                <w:lang w:eastAsia="ja-JP"/>
              </w:rPr>
              <w:t>No.</w:t>
            </w:r>
            <w:r>
              <w:rPr>
                <w:rFonts w:hint="eastAsia"/>
                <w:b/>
                <w:sz w:val="24"/>
                <w:lang w:eastAsia="ja-JP"/>
              </w:rPr>
              <w:t>27</w:t>
            </w:r>
          </w:p>
          <w:p w14:paraId="1BF8AE57" w14:textId="2F9BD280" w:rsidR="00486016" w:rsidRPr="001D48D8" w:rsidRDefault="00486016" w:rsidP="0045283F">
            <w:pPr>
              <w:spacing w:before="140" w:after="40"/>
              <w:jc w:val="center"/>
              <w:rPr>
                <w:u w:val="single"/>
                <w:lang w:eastAsia="ja-JP"/>
              </w:rPr>
            </w:pPr>
            <w:r w:rsidRPr="001D48D8">
              <w:rPr>
                <w:rFonts w:ascii="ＭＳ ゴシック" w:eastAsia="ＭＳ ゴシック" w:hAnsi="ＭＳ ゴシック"/>
                <w:b/>
                <w:bCs/>
                <w:szCs w:val="20"/>
                <w:u w:val="single"/>
                <w:lang w:eastAsia="ja-JP"/>
              </w:rPr>
              <w:t>必須</w:t>
            </w:r>
          </w:p>
        </w:tc>
        <w:tc>
          <w:tcPr>
            <w:tcW w:w="8727" w:type="dxa"/>
            <w:tcBorders>
              <w:bottom w:val="dotted" w:sz="4" w:space="0" w:color="auto"/>
            </w:tcBorders>
            <w:shd w:val="clear" w:color="auto" w:fill="EEECE1" w:themeFill="background2"/>
          </w:tcPr>
          <w:p w14:paraId="2692D9C7" w14:textId="79854642"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最大の課題・行政への要望について</w:t>
            </w:r>
          </w:p>
        </w:tc>
      </w:tr>
      <w:tr w:rsidR="00486016" w14:paraId="0FCF1AC8" w14:textId="77777777" w:rsidTr="00486016">
        <w:trPr>
          <w:trHeight w:val="315"/>
        </w:trPr>
        <w:tc>
          <w:tcPr>
            <w:tcW w:w="1474" w:type="dxa"/>
            <w:vMerge/>
          </w:tcPr>
          <w:p w14:paraId="652C5A1B" w14:textId="77777777" w:rsidR="00486016" w:rsidRDefault="00486016" w:rsidP="0045283F">
            <w:pPr>
              <w:spacing w:line="0" w:lineRule="atLeast"/>
              <w:jc w:val="center"/>
              <w:rPr>
                <w:b/>
                <w:sz w:val="24"/>
                <w:lang w:eastAsia="ja-JP"/>
              </w:rPr>
            </w:pPr>
          </w:p>
        </w:tc>
        <w:tc>
          <w:tcPr>
            <w:tcW w:w="8727" w:type="dxa"/>
            <w:tcBorders>
              <w:top w:val="dotted" w:sz="4" w:space="0" w:color="auto"/>
            </w:tcBorders>
          </w:tcPr>
          <w:p w14:paraId="48F5912C" w14:textId="37E23106"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本事業の成立及び長期的な受入継続における最大の課題、本市に求める支援・条件並びに事業開始前に確定すべき事項をお教えください。</w:t>
            </w:r>
          </w:p>
        </w:tc>
      </w:tr>
      <w:tr w:rsidR="00486016" w14:paraId="03C5F00A" w14:textId="77777777" w:rsidTr="00486016">
        <w:trPr>
          <w:trHeight w:val="58"/>
        </w:trPr>
        <w:tc>
          <w:tcPr>
            <w:tcW w:w="1474" w:type="dxa"/>
            <w:vMerge/>
          </w:tcPr>
          <w:p w14:paraId="17431D50" w14:textId="77777777" w:rsidR="00486016" w:rsidRPr="00F03F9B" w:rsidRDefault="00486016" w:rsidP="0045283F">
            <w:pPr>
              <w:spacing w:line="0" w:lineRule="atLeast"/>
              <w:jc w:val="both"/>
              <w:rPr>
                <w:b/>
                <w:sz w:val="24"/>
                <w:lang w:eastAsia="ja-JP"/>
              </w:rPr>
            </w:pPr>
          </w:p>
        </w:tc>
        <w:tc>
          <w:tcPr>
            <w:tcW w:w="8727" w:type="dxa"/>
          </w:tcPr>
          <w:p w14:paraId="0F1DC2C6" w14:textId="77777777" w:rsidR="00486016" w:rsidRPr="009B65F0" w:rsidRDefault="00486016" w:rsidP="009B65F0">
            <w:pPr>
              <w:spacing w:line="0" w:lineRule="atLeast"/>
              <w:jc w:val="both"/>
              <w:rPr>
                <w:rFonts w:ascii="ＭＳ ゴシック" w:eastAsia="ＭＳ ゴシック" w:hAnsi="ＭＳ ゴシック"/>
                <w:b/>
                <w:szCs w:val="20"/>
                <w:lang w:eastAsia="ja-JP"/>
              </w:rPr>
            </w:pPr>
          </w:p>
        </w:tc>
      </w:tr>
      <w:tr w:rsidR="00486016" w14:paraId="43C959CA" w14:textId="77777777" w:rsidTr="00486016">
        <w:trPr>
          <w:trHeight w:val="58"/>
        </w:trPr>
        <w:tc>
          <w:tcPr>
            <w:tcW w:w="1474" w:type="dxa"/>
            <w:vMerge w:val="restart"/>
            <w:vAlign w:val="center"/>
          </w:tcPr>
          <w:p w14:paraId="79DFE4CF" w14:textId="77777777" w:rsidR="00486016" w:rsidRDefault="00486016" w:rsidP="0045283F">
            <w:pPr>
              <w:spacing w:before="140" w:after="40"/>
              <w:jc w:val="center"/>
              <w:rPr>
                <w:b/>
                <w:sz w:val="24"/>
                <w:lang w:eastAsia="ja-JP"/>
              </w:rPr>
            </w:pPr>
            <w:r>
              <w:rPr>
                <w:b/>
                <w:sz w:val="24"/>
                <w:lang w:eastAsia="ja-JP"/>
              </w:rPr>
              <w:t>No.</w:t>
            </w:r>
            <w:r>
              <w:rPr>
                <w:rFonts w:hint="eastAsia"/>
                <w:b/>
                <w:sz w:val="24"/>
                <w:lang w:eastAsia="ja-JP"/>
              </w:rPr>
              <w:t>28</w:t>
            </w:r>
          </w:p>
          <w:p w14:paraId="20384D00" w14:textId="21EC1B4C" w:rsidR="00486016" w:rsidRPr="001D48D8" w:rsidRDefault="00486016" w:rsidP="0045283F">
            <w:pPr>
              <w:spacing w:before="140" w:after="40"/>
              <w:jc w:val="center"/>
              <w:rPr>
                <w:rFonts w:ascii="ＭＳ ゴシック" w:eastAsia="ＭＳ ゴシック" w:hAnsi="ＭＳ ゴシック"/>
                <w:u w:val="single"/>
                <w:lang w:eastAsia="ja-JP"/>
              </w:rPr>
            </w:pPr>
            <w:r w:rsidRPr="001D48D8">
              <w:rPr>
                <w:rFonts w:ascii="ＭＳ ゴシック" w:eastAsia="ＭＳ ゴシック" w:hAnsi="ＭＳ ゴシック"/>
                <w:b/>
                <w:bCs/>
                <w:szCs w:val="20"/>
                <w:u w:val="single"/>
                <w:lang w:eastAsia="ja-JP"/>
              </w:rPr>
              <w:t>必須</w:t>
            </w:r>
          </w:p>
        </w:tc>
        <w:tc>
          <w:tcPr>
            <w:tcW w:w="8727" w:type="dxa"/>
            <w:tcBorders>
              <w:bottom w:val="dotted" w:sz="4" w:space="0" w:color="auto"/>
            </w:tcBorders>
            <w:shd w:val="clear" w:color="auto" w:fill="EEECE1" w:themeFill="background2"/>
          </w:tcPr>
          <w:p w14:paraId="217294F6" w14:textId="728F5A7E"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重要条件の優先順位について</w:t>
            </w:r>
          </w:p>
        </w:tc>
      </w:tr>
      <w:tr w:rsidR="00486016" w14:paraId="754D0164" w14:textId="77777777" w:rsidTr="00486016">
        <w:trPr>
          <w:trHeight w:val="732"/>
        </w:trPr>
        <w:tc>
          <w:tcPr>
            <w:tcW w:w="1474" w:type="dxa"/>
            <w:vMerge/>
          </w:tcPr>
          <w:p w14:paraId="1E866B9C" w14:textId="77777777" w:rsidR="00486016" w:rsidRDefault="00486016" w:rsidP="0045283F">
            <w:pPr>
              <w:spacing w:line="0" w:lineRule="atLeast"/>
              <w:jc w:val="center"/>
              <w:rPr>
                <w:b/>
                <w:sz w:val="24"/>
                <w:lang w:eastAsia="ja-JP"/>
              </w:rPr>
            </w:pPr>
          </w:p>
        </w:tc>
        <w:tc>
          <w:tcPr>
            <w:tcW w:w="8727" w:type="dxa"/>
            <w:tcBorders>
              <w:top w:val="dotted" w:sz="4" w:space="0" w:color="auto"/>
            </w:tcBorders>
          </w:tcPr>
          <w:p w14:paraId="3A46EA54" w14:textId="77777777"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外部処理委託による事業成立及び長期的な受入継続のために必要となる条件についてお教えください。</w:t>
            </w:r>
          </w:p>
          <w:p w14:paraId="5B195133" w14:textId="5226EC5F"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例えば、年間処理量、最低保証量・最低支払額、契約期間、処理単価、収集運搬条件、残渣処分、価格改定、代替処理体制、他自治体からの受入状況等について、重要度の高い順に挙げ、その理由をお教えください。</w:t>
            </w:r>
          </w:p>
        </w:tc>
      </w:tr>
      <w:tr w:rsidR="00486016" w14:paraId="5E4A9EEC" w14:textId="77777777" w:rsidTr="00486016">
        <w:trPr>
          <w:trHeight w:val="58"/>
        </w:trPr>
        <w:tc>
          <w:tcPr>
            <w:tcW w:w="1474" w:type="dxa"/>
            <w:vMerge/>
          </w:tcPr>
          <w:p w14:paraId="263B60CD" w14:textId="77777777" w:rsidR="00486016" w:rsidRPr="00F03F9B" w:rsidRDefault="00486016" w:rsidP="0045283F">
            <w:pPr>
              <w:spacing w:line="0" w:lineRule="atLeast"/>
              <w:jc w:val="both"/>
              <w:rPr>
                <w:b/>
                <w:sz w:val="24"/>
                <w:lang w:eastAsia="ja-JP"/>
              </w:rPr>
            </w:pPr>
          </w:p>
        </w:tc>
        <w:tc>
          <w:tcPr>
            <w:tcW w:w="8727" w:type="dxa"/>
          </w:tcPr>
          <w:p w14:paraId="68AD600C" w14:textId="77777777" w:rsidR="00486016" w:rsidRPr="009B65F0" w:rsidRDefault="00486016" w:rsidP="009B65F0">
            <w:pPr>
              <w:spacing w:line="0" w:lineRule="atLeast"/>
              <w:jc w:val="both"/>
              <w:rPr>
                <w:rFonts w:ascii="ＭＳ ゴシック" w:eastAsia="ＭＳ ゴシック" w:hAnsi="ＭＳ ゴシック"/>
                <w:b/>
                <w:szCs w:val="20"/>
                <w:lang w:eastAsia="ja-JP"/>
              </w:rPr>
            </w:pPr>
          </w:p>
        </w:tc>
      </w:tr>
      <w:tr w:rsidR="00486016" w14:paraId="6EEBE970" w14:textId="77777777" w:rsidTr="00486016">
        <w:trPr>
          <w:trHeight w:val="58"/>
        </w:trPr>
        <w:tc>
          <w:tcPr>
            <w:tcW w:w="1474" w:type="dxa"/>
            <w:vMerge w:val="restart"/>
            <w:vAlign w:val="center"/>
          </w:tcPr>
          <w:p w14:paraId="5F928D04" w14:textId="77777777" w:rsidR="00486016" w:rsidRDefault="00486016" w:rsidP="0045283F">
            <w:pPr>
              <w:spacing w:before="140" w:after="40"/>
              <w:jc w:val="center"/>
              <w:rPr>
                <w:b/>
                <w:sz w:val="24"/>
                <w:lang w:eastAsia="ja-JP"/>
              </w:rPr>
            </w:pPr>
            <w:r>
              <w:rPr>
                <w:b/>
                <w:sz w:val="24"/>
                <w:lang w:eastAsia="ja-JP"/>
              </w:rPr>
              <w:t>No.</w:t>
            </w:r>
            <w:r>
              <w:rPr>
                <w:rFonts w:hint="eastAsia"/>
                <w:b/>
                <w:sz w:val="24"/>
                <w:lang w:eastAsia="ja-JP"/>
              </w:rPr>
              <w:t>29</w:t>
            </w:r>
          </w:p>
          <w:p w14:paraId="2F2B33D2" w14:textId="1438CAB7" w:rsidR="00486016" w:rsidRPr="001D48D8" w:rsidRDefault="00486016" w:rsidP="0045283F">
            <w:pPr>
              <w:spacing w:before="140" w:after="40"/>
              <w:jc w:val="center"/>
              <w:rPr>
                <w:u w:val="single"/>
                <w:lang w:eastAsia="ja-JP"/>
              </w:rPr>
            </w:pPr>
            <w:r w:rsidRPr="001D48D8">
              <w:rPr>
                <w:rFonts w:ascii="ＭＳ ゴシック" w:eastAsia="ＭＳ ゴシック" w:hAnsi="ＭＳ ゴシック"/>
                <w:b/>
                <w:bCs/>
                <w:szCs w:val="20"/>
                <w:u w:val="single"/>
                <w:lang w:eastAsia="ja-JP"/>
              </w:rPr>
              <w:t>必須</w:t>
            </w:r>
          </w:p>
        </w:tc>
        <w:tc>
          <w:tcPr>
            <w:tcW w:w="8727" w:type="dxa"/>
            <w:tcBorders>
              <w:bottom w:val="dotted" w:sz="4" w:space="0" w:color="auto"/>
            </w:tcBorders>
            <w:shd w:val="clear" w:color="auto" w:fill="EEECE1" w:themeFill="background2"/>
          </w:tcPr>
          <w:p w14:paraId="08D85971" w14:textId="49E4181B"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事業成立の見通しについて</w:t>
            </w:r>
          </w:p>
        </w:tc>
      </w:tr>
      <w:tr w:rsidR="00486016" w14:paraId="262208BE" w14:textId="77777777" w:rsidTr="00486016">
        <w:trPr>
          <w:trHeight w:val="190"/>
        </w:trPr>
        <w:tc>
          <w:tcPr>
            <w:tcW w:w="1474" w:type="dxa"/>
            <w:vMerge/>
          </w:tcPr>
          <w:p w14:paraId="6B676007" w14:textId="77777777" w:rsidR="00486016" w:rsidRDefault="00486016" w:rsidP="0045283F">
            <w:pPr>
              <w:spacing w:line="0" w:lineRule="atLeast"/>
              <w:jc w:val="center"/>
              <w:rPr>
                <w:b/>
                <w:sz w:val="24"/>
                <w:lang w:eastAsia="ja-JP"/>
              </w:rPr>
            </w:pPr>
          </w:p>
        </w:tc>
        <w:tc>
          <w:tcPr>
            <w:tcW w:w="8727" w:type="dxa"/>
            <w:tcBorders>
              <w:top w:val="dotted" w:sz="4" w:space="0" w:color="auto"/>
            </w:tcBorders>
          </w:tcPr>
          <w:p w14:paraId="7A623F44" w14:textId="2628D257"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現時点における事業成立の見通しについて、「成立可能」「条件付きで成立可能」「現時点では判断困難」「成立困難」等の見解と、その理由をお教えください。</w:t>
            </w:r>
          </w:p>
        </w:tc>
      </w:tr>
      <w:tr w:rsidR="00486016" w14:paraId="54244488" w14:textId="77777777" w:rsidTr="00486016">
        <w:trPr>
          <w:trHeight w:val="58"/>
        </w:trPr>
        <w:tc>
          <w:tcPr>
            <w:tcW w:w="1474" w:type="dxa"/>
            <w:vMerge/>
          </w:tcPr>
          <w:p w14:paraId="02B63060" w14:textId="77777777" w:rsidR="00486016" w:rsidRPr="00F03F9B" w:rsidRDefault="00486016" w:rsidP="0045283F">
            <w:pPr>
              <w:spacing w:line="0" w:lineRule="atLeast"/>
              <w:jc w:val="both"/>
              <w:rPr>
                <w:b/>
                <w:sz w:val="24"/>
                <w:lang w:eastAsia="ja-JP"/>
              </w:rPr>
            </w:pPr>
          </w:p>
        </w:tc>
        <w:tc>
          <w:tcPr>
            <w:tcW w:w="8727" w:type="dxa"/>
          </w:tcPr>
          <w:p w14:paraId="6DBF04B3" w14:textId="77777777" w:rsidR="00486016" w:rsidRPr="009B65F0" w:rsidRDefault="00486016" w:rsidP="009B65F0">
            <w:pPr>
              <w:spacing w:line="0" w:lineRule="atLeast"/>
              <w:jc w:val="both"/>
              <w:rPr>
                <w:rFonts w:ascii="ＭＳ ゴシック" w:eastAsia="ＭＳ ゴシック" w:hAnsi="ＭＳ ゴシック"/>
                <w:b/>
                <w:szCs w:val="20"/>
                <w:lang w:eastAsia="ja-JP"/>
              </w:rPr>
            </w:pPr>
          </w:p>
        </w:tc>
      </w:tr>
      <w:tr w:rsidR="00486016" w14:paraId="0483A7F8" w14:textId="77777777" w:rsidTr="00486016">
        <w:trPr>
          <w:trHeight w:val="58"/>
        </w:trPr>
        <w:tc>
          <w:tcPr>
            <w:tcW w:w="1474" w:type="dxa"/>
            <w:vMerge w:val="restart"/>
            <w:vAlign w:val="center"/>
          </w:tcPr>
          <w:p w14:paraId="2C886632" w14:textId="77777777" w:rsidR="00486016" w:rsidRDefault="00486016" w:rsidP="0045283F">
            <w:pPr>
              <w:spacing w:before="140" w:after="40"/>
              <w:jc w:val="center"/>
              <w:rPr>
                <w:b/>
                <w:sz w:val="24"/>
                <w:lang w:eastAsia="ja-JP"/>
              </w:rPr>
            </w:pPr>
            <w:r>
              <w:rPr>
                <w:b/>
                <w:sz w:val="24"/>
                <w:lang w:eastAsia="ja-JP"/>
              </w:rPr>
              <w:t>No.</w:t>
            </w:r>
            <w:r>
              <w:rPr>
                <w:rFonts w:hint="eastAsia"/>
                <w:b/>
                <w:sz w:val="24"/>
                <w:lang w:eastAsia="ja-JP"/>
              </w:rPr>
              <w:t>30</w:t>
            </w:r>
          </w:p>
          <w:p w14:paraId="0025A220" w14:textId="07C55E10" w:rsidR="00486016" w:rsidRPr="00F03F9B" w:rsidRDefault="00486016" w:rsidP="0045283F">
            <w:pPr>
              <w:spacing w:before="140" w:after="40"/>
              <w:jc w:val="center"/>
              <w:rPr>
                <w:lang w:eastAsia="ja-JP"/>
              </w:rPr>
            </w:pPr>
            <w:r w:rsidRPr="009B65F0">
              <w:rPr>
                <w:rFonts w:ascii="ＭＳ ゴシック" w:eastAsia="ＭＳ ゴシック" w:hAnsi="ＭＳ ゴシック"/>
                <w:szCs w:val="20"/>
                <w:lang w:eastAsia="ja-JP"/>
              </w:rPr>
              <w:t>対話時確認</w:t>
            </w:r>
          </w:p>
        </w:tc>
        <w:tc>
          <w:tcPr>
            <w:tcW w:w="8727" w:type="dxa"/>
            <w:tcBorders>
              <w:bottom w:val="dotted" w:sz="4" w:space="0" w:color="auto"/>
            </w:tcBorders>
            <w:shd w:val="clear" w:color="auto" w:fill="EEECE1" w:themeFill="background2"/>
          </w:tcPr>
          <w:p w14:paraId="4B07C7AA" w14:textId="3C729DFE"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リスク分担について</w:t>
            </w:r>
          </w:p>
        </w:tc>
      </w:tr>
      <w:tr w:rsidR="00486016" w14:paraId="78C181BB" w14:textId="77777777" w:rsidTr="00486016">
        <w:trPr>
          <w:trHeight w:val="732"/>
        </w:trPr>
        <w:tc>
          <w:tcPr>
            <w:tcW w:w="1474" w:type="dxa"/>
            <w:vMerge/>
          </w:tcPr>
          <w:p w14:paraId="49CF7516" w14:textId="77777777" w:rsidR="00486016" w:rsidRDefault="00486016" w:rsidP="0045283F">
            <w:pPr>
              <w:spacing w:line="0" w:lineRule="atLeast"/>
              <w:jc w:val="center"/>
              <w:rPr>
                <w:b/>
                <w:sz w:val="24"/>
                <w:lang w:eastAsia="ja-JP"/>
              </w:rPr>
            </w:pPr>
          </w:p>
        </w:tc>
        <w:tc>
          <w:tcPr>
            <w:tcW w:w="8727" w:type="dxa"/>
            <w:tcBorders>
              <w:top w:val="dotted" w:sz="4" w:space="0" w:color="auto"/>
            </w:tcBorders>
          </w:tcPr>
          <w:p w14:paraId="410505EF" w14:textId="2B58E6C7"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ごみ量・ごみ質の変動、物価・人件費・燃料費等の変動、法令改正、災害・不可抗力、施設故障・長期停止、処分先の変更その他事業期間中に想定されるリスク等について、行政と民間事業者の望ましいリスク分担及びその理由をお教えください。</w:t>
            </w:r>
          </w:p>
        </w:tc>
      </w:tr>
      <w:tr w:rsidR="00486016" w14:paraId="5076396A" w14:textId="77777777" w:rsidTr="00486016">
        <w:trPr>
          <w:trHeight w:val="58"/>
        </w:trPr>
        <w:tc>
          <w:tcPr>
            <w:tcW w:w="1474" w:type="dxa"/>
            <w:vMerge/>
          </w:tcPr>
          <w:p w14:paraId="329ACFF5" w14:textId="77777777" w:rsidR="00486016" w:rsidRPr="00F03F9B" w:rsidRDefault="00486016" w:rsidP="0045283F">
            <w:pPr>
              <w:spacing w:line="0" w:lineRule="atLeast"/>
              <w:jc w:val="both"/>
              <w:rPr>
                <w:b/>
                <w:sz w:val="24"/>
                <w:lang w:eastAsia="ja-JP"/>
              </w:rPr>
            </w:pPr>
          </w:p>
        </w:tc>
        <w:tc>
          <w:tcPr>
            <w:tcW w:w="8727" w:type="dxa"/>
          </w:tcPr>
          <w:p w14:paraId="4AD7B637" w14:textId="77777777" w:rsidR="00486016" w:rsidRPr="009B65F0" w:rsidRDefault="00486016" w:rsidP="009B65F0">
            <w:pPr>
              <w:spacing w:line="0" w:lineRule="atLeast"/>
              <w:jc w:val="both"/>
              <w:rPr>
                <w:rFonts w:ascii="ＭＳ ゴシック" w:eastAsia="ＭＳ ゴシック" w:hAnsi="ＭＳ ゴシック"/>
                <w:b/>
                <w:szCs w:val="20"/>
                <w:lang w:eastAsia="ja-JP"/>
              </w:rPr>
            </w:pPr>
          </w:p>
        </w:tc>
      </w:tr>
      <w:tr w:rsidR="00486016" w14:paraId="3B43D9E0" w14:textId="77777777" w:rsidTr="00486016">
        <w:trPr>
          <w:trHeight w:val="58"/>
        </w:trPr>
        <w:tc>
          <w:tcPr>
            <w:tcW w:w="1474" w:type="dxa"/>
            <w:vMerge w:val="restart"/>
            <w:vAlign w:val="center"/>
          </w:tcPr>
          <w:p w14:paraId="215A6BED" w14:textId="77777777" w:rsidR="00486016" w:rsidRDefault="00486016" w:rsidP="0045283F">
            <w:pPr>
              <w:spacing w:before="140" w:after="40"/>
              <w:jc w:val="center"/>
              <w:rPr>
                <w:b/>
                <w:sz w:val="24"/>
                <w:lang w:eastAsia="ja-JP"/>
              </w:rPr>
            </w:pPr>
            <w:r>
              <w:rPr>
                <w:b/>
                <w:sz w:val="24"/>
                <w:lang w:eastAsia="ja-JP"/>
              </w:rPr>
              <w:t>No.</w:t>
            </w:r>
            <w:r>
              <w:rPr>
                <w:rFonts w:hint="eastAsia"/>
                <w:b/>
                <w:sz w:val="24"/>
                <w:lang w:eastAsia="ja-JP"/>
              </w:rPr>
              <w:t>31</w:t>
            </w:r>
          </w:p>
          <w:p w14:paraId="235BB703" w14:textId="24EB1DEB" w:rsidR="00486016" w:rsidRPr="00F03F9B" w:rsidRDefault="00486016" w:rsidP="0045283F">
            <w:pPr>
              <w:spacing w:before="140" w:after="40"/>
              <w:jc w:val="center"/>
              <w:rPr>
                <w:lang w:eastAsia="ja-JP"/>
              </w:rPr>
            </w:pPr>
            <w:r w:rsidRPr="009B65F0">
              <w:rPr>
                <w:rFonts w:ascii="ＭＳ ゴシック" w:eastAsia="ＭＳ ゴシック" w:hAnsi="ＭＳ ゴシック"/>
                <w:szCs w:val="20"/>
                <w:lang w:eastAsia="ja-JP"/>
              </w:rPr>
              <w:t>任意</w:t>
            </w:r>
          </w:p>
        </w:tc>
        <w:tc>
          <w:tcPr>
            <w:tcW w:w="8727" w:type="dxa"/>
            <w:tcBorders>
              <w:bottom w:val="dotted" w:sz="4" w:space="0" w:color="auto"/>
            </w:tcBorders>
            <w:shd w:val="clear" w:color="auto" w:fill="EEECE1" w:themeFill="background2"/>
          </w:tcPr>
          <w:p w14:paraId="6873BDC3" w14:textId="16FF461B" w:rsidR="00486016" w:rsidRPr="009B65F0" w:rsidRDefault="00486016" w:rsidP="009B65F0">
            <w:pPr>
              <w:jc w:val="both"/>
              <w:rPr>
                <w:rFonts w:ascii="ＭＳ ゴシック" w:eastAsia="ＭＳ ゴシック" w:hAnsi="ＭＳ ゴシック"/>
                <w:szCs w:val="20"/>
                <w:lang w:eastAsia="ja-JP"/>
              </w:rPr>
            </w:pPr>
            <w:proofErr w:type="spellStart"/>
            <w:r w:rsidRPr="009B65F0">
              <w:rPr>
                <w:rFonts w:ascii="ＭＳ ゴシック" w:eastAsia="ＭＳ ゴシック" w:hAnsi="ＭＳ ゴシック"/>
                <w:szCs w:val="20"/>
              </w:rPr>
              <w:t>自由提案</w:t>
            </w:r>
            <w:proofErr w:type="spellEnd"/>
          </w:p>
        </w:tc>
      </w:tr>
      <w:tr w:rsidR="00486016" w14:paraId="4F169375" w14:textId="77777777" w:rsidTr="00486016">
        <w:trPr>
          <w:trHeight w:val="185"/>
        </w:trPr>
        <w:tc>
          <w:tcPr>
            <w:tcW w:w="1474" w:type="dxa"/>
            <w:vMerge/>
          </w:tcPr>
          <w:p w14:paraId="350A3FC4" w14:textId="77777777" w:rsidR="00486016" w:rsidRDefault="00486016" w:rsidP="0045283F">
            <w:pPr>
              <w:spacing w:line="0" w:lineRule="atLeast"/>
              <w:jc w:val="center"/>
              <w:rPr>
                <w:b/>
                <w:sz w:val="24"/>
                <w:lang w:eastAsia="ja-JP"/>
              </w:rPr>
            </w:pPr>
          </w:p>
        </w:tc>
        <w:tc>
          <w:tcPr>
            <w:tcW w:w="8727" w:type="dxa"/>
            <w:tcBorders>
              <w:top w:val="dotted" w:sz="4" w:space="0" w:color="auto"/>
            </w:tcBorders>
          </w:tcPr>
          <w:p w14:paraId="72AC17B6" w14:textId="3D8D2B67" w:rsidR="00486016" w:rsidRPr="009B65F0" w:rsidRDefault="00486016" w:rsidP="009B65F0">
            <w:pPr>
              <w:jc w:val="both"/>
              <w:rPr>
                <w:rFonts w:ascii="ＭＳ ゴシック" w:eastAsia="ＭＳ ゴシック" w:hAnsi="ＭＳ ゴシック"/>
                <w:szCs w:val="20"/>
                <w:lang w:eastAsia="ja-JP"/>
              </w:rPr>
            </w:pPr>
            <w:r w:rsidRPr="009B65F0">
              <w:rPr>
                <w:rFonts w:ascii="ＭＳ ゴシック" w:eastAsia="ＭＳ ゴシック" w:hAnsi="ＭＳ ゴシック"/>
                <w:szCs w:val="20"/>
                <w:lang w:eastAsia="ja-JP"/>
              </w:rPr>
              <w:t>本事業をより良くするための提案、本市が追加確認すべき事項、独自の技術・事業スキーム又は本市が現時点で認識できていないリスク・留意点があればお教えください。</w:t>
            </w:r>
          </w:p>
        </w:tc>
      </w:tr>
      <w:tr w:rsidR="00486016" w14:paraId="0C52FDCA" w14:textId="77777777" w:rsidTr="00486016">
        <w:trPr>
          <w:trHeight w:val="58"/>
        </w:trPr>
        <w:tc>
          <w:tcPr>
            <w:tcW w:w="1474" w:type="dxa"/>
            <w:vMerge/>
          </w:tcPr>
          <w:p w14:paraId="3023D08A" w14:textId="77777777" w:rsidR="00486016" w:rsidRPr="00F03F9B" w:rsidRDefault="00486016" w:rsidP="0045283F">
            <w:pPr>
              <w:spacing w:line="0" w:lineRule="atLeast"/>
              <w:jc w:val="both"/>
              <w:rPr>
                <w:b/>
                <w:sz w:val="24"/>
                <w:lang w:eastAsia="ja-JP"/>
              </w:rPr>
            </w:pPr>
          </w:p>
        </w:tc>
        <w:tc>
          <w:tcPr>
            <w:tcW w:w="8727" w:type="dxa"/>
          </w:tcPr>
          <w:p w14:paraId="58A35078" w14:textId="77777777" w:rsidR="00486016" w:rsidRPr="009B65F0" w:rsidRDefault="00486016" w:rsidP="009B65F0">
            <w:pPr>
              <w:spacing w:line="0" w:lineRule="atLeast"/>
              <w:jc w:val="both"/>
              <w:rPr>
                <w:rFonts w:ascii="ＭＳ ゴシック" w:eastAsia="ＭＳ ゴシック" w:hAnsi="ＭＳ ゴシック"/>
                <w:b/>
                <w:szCs w:val="20"/>
                <w:lang w:eastAsia="ja-JP"/>
              </w:rPr>
            </w:pPr>
          </w:p>
        </w:tc>
      </w:tr>
    </w:tbl>
    <w:p w14:paraId="0AA89D1E" w14:textId="6BC6E841" w:rsidR="00391CE6" w:rsidRDefault="00391CE6">
      <w:pPr>
        <w:rPr>
          <w:lang w:eastAsia="ja-JP"/>
        </w:rPr>
      </w:pPr>
    </w:p>
    <w:sectPr w:rsidR="00391CE6" w:rsidSect="00034616">
      <w:headerReference w:type="default" r:id="rId8"/>
      <w:pgSz w:w="12240" w:h="15840"/>
      <w:pgMar w:top="907" w:right="1020" w:bottom="907" w:left="10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0936E" w14:textId="77777777" w:rsidR="00B71C46" w:rsidRDefault="00B71C46" w:rsidP="006519C3">
      <w:pPr>
        <w:spacing w:after="0" w:line="240" w:lineRule="auto"/>
      </w:pPr>
      <w:r>
        <w:separator/>
      </w:r>
    </w:p>
  </w:endnote>
  <w:endnote w:type="continuationSeparator" w:id="0">
    <w:p w14:paraId="178EA577" w14:textId="77777777" w:rsidR="00B71C46" w:rsidRDefault="00B71C46" w:rsidP="00651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85B96" w14:textId="77777777" w:rsidR="00B71C46" w:rsidRDefault="00B71C46" w:rsidP="006519C3">
      <w:pPr>
        <w:spacing w:after="0" w:line="240" w:lineRule="auto"/>
      </w:pPr>
      <w:r>
        <w:separator/>
      </w:r>
    </w:p>
  </w:footnote>
  <w:footnote w:type="continuationSeparator" w:id="0">
    <w:p w14:paraId="5D66F049" w14:textId="77777777" w:rsidR="00B71C46" w:rsidRDefault="00B71C46" w:rsidP="006519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18319" w14:textId="681C8E3C" w:rsidR="009570D1" w:rsidRPr="009570D1" w:rsidRDefault="009570D1">
    <w:pPr>
      <w:pStyle w:val="a5"/>
      <w:rPr>
        <w:rFonts w:asciiTheme="minorEastAsia" w:eastAsiaTheme="minorEastAsia" w:hAnsiTheme="minorEastAsia"/>
        <w:sz w:val="22"/>
      </w:rPr>
    </w:pPr>
    <w:r w:rsidRPr="009570D1">
      <w:rPr>
        <w:rFonts w:asciiTheme="minorEastAsia" w:eastAsiaTheme="minorEastAsia" w:hAnsiTheme="minorEastAsia" w:hint="eastAsia"/>
        <w:sz w:val="22"/>
        <w:lang w:eastAsia="ja-JP"/>
      </w:rPr>
      <w:t>様式２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7488687">
    <w:abstractNumId w:val="8"/>
  </w:num>
  <w:num w:numId="2" w16cid:durableId="206842260">
    <w:abstractNumId w:val="6"/>
  </w:num>
  <w:num w:numId="3" w16cid:durableId="280965465">
    <w:abstractNumId w:val="5"/>
  </w:num>
  <w:num w:numId="4" w16cid:durableId="59983471">
    <w:abstractNumId w:val="4"/>
  </w:num>
  <w:num w:numId="5" w16cid:durableId="814373140">
    <w:abstractNumId w:val="7"/>
  </w:num>
  <w:num w:numId="6" w16cid:durableId="700519061">
    <w:abstractNumId w:val="3"/>
  </w:num>
  <w:num w:numId="7" w16cid:durableId="210925633">
    <w:abstractNumId w:val="2"/>
  </w:num>
  <w:num w:numId="8" w16cid:durableId="340013025">
    <w:abstractNumId w:val="1"/>
  </w:num>
  <w:num w:numId="9" w16cid:durableId="1918321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328"/>
    <w:rsid w:val="00014F80"/>
    <w:rsid w:val="00034616"/>
    <w:rsid w:val="0006063C"/>
    <w:rsid w:val="0006403B"/>
    <w:rsid w:val="000F23FB"/>
    <w:rsid w:val="00134DA6"/>
    <w:rsid w:val="0015074B"/>
    <w:rsid w:val="00171C80"/>
    <w:rsid w:val="0017788B"/>
    <w:rsid w:val="001B5774"/>
    <w:rsid w:val="001D48D8"/>
    <w:rsid w:val="0029639D"/>
    <w:rsid w:val="002F505A"/>
    <w:rsid w:val="00326F90"/>
    <w:rsid w:val="00385CCA"/>
    <w:rsid w:val="00391CE6"/>
    <w:rsid w:val="00486016"/>
    <w:rsid w:val="00553300"/>
    <w:rsid w:val="005F1D04"/>
    <w:rsid w:val="0060446E"/>
    <w:rsid w:val="006519C3"/>
    <w:rsid w:val="006C0667"/>
    <w:rsid w:val="008079BA"/>
    <w:rsid w:val="00852E29"/>
    <w:rsid w:val="008A3E24"/>
    <w:rsid w:val="008C05F5"/>
    <w:rsid w:val="009570D1"/>
    <w:rsid w:val="009B65F0"/>
    <w:rsid w:val="009C54D1"/>
    <w:rsid w:val="00A01C6F"/>
    <w:rsid w:val="00AA0D64"/>
    <w:rsid w:val="00AA1D8D"/>
    <w:rsid w:val="00AA4533"/>
    <w:rsid w:val="00AF6F02"/>
    <w:rsid w:val="00B32995"/>
    <w:rsid w:val="00B47730"/>
    <w:rsid w:val="00B71C46"/>
    <w:rsid w:val="00B93E7A"/>
    <w:rsid w:val="00B97045"/>
    <w:rsid w:val="00CB0664"/>
    <w:rsid w:val="00D018B4"/>
    <w:rsid w:val="00D1501E"/>
    <w:rsid w:val="00D41B30"/>
    <w:rsid w:val="00D62451"/>
    <w:rsid w:val="00D83544"/>
    <w:rsid w:val="00D86599"/>
    <w:rsid w:val="00F567B3"/>
    <w:rsid w:val="00F77BA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897086D"/>
  <w14:defaultImageDpi w14:val="300"/>
  <w15:docId w15:val="{4BCD33DC-1BD3-4B42-B68A-7313B9E86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游ゴシック" w:eastAsia="游ゴシック" w:hAnsi="游ゴシック"/>
      <w:sz w:val="20"/>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4</Pages>
  <Words>689</Words>
  <Characters>3928</Characters>
  <Application>Microsoft Office Word</Application>
  <DocSecurity>0</DocSecurity>
  <Lines>32</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4608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宮本 達也</cp:lastModifiedBy>
  <cp:revision>12</cp:revision>
  <cp:lastPrinted>2026-08-20T00:54:00Z</cp:lastPrinted>
  <dcterms:created xsi:type="dcterms:W3CDTF">2026-08-15T06:35:00Z</dcterms:created>
  <dcterms:modified xsi:type="dcterms:W3CDTF">2026-08-20T00:55:00Z</dcterms:modified>
  <cp:category/>
</cp:coreProperties>
</file>